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2D" w:rsidRDefault="00372A2D" w:rsidP="00372A2D">
      <w:pPr>
        <w:jc w:val="center"/>
      </w:pPr>
      <w:r>
        <w:rPr>
          <w:rFonts w:ascii="Arial" w:hAnsi="Arial"/>
          <w:sz w:val="96"/>
          <w:szCs w:val="96"/>
        </w:rPr>
        <w:t>Fel</w:t>
      </w:r>
      <w:r w:rsidR="0088754F">
        <w:rPr>
          <w:rFonts w:ascii="Arial" w:hAnsi="Arial"/>
          <w:sz w:val="96"/>
          <w:szCs w:val="96"/>
        </w:rPr>
        <w:t xml:space="preserve"> </w:t>
      </w:r>
      <w:r>
        <w:rPr>
          <w:rFonts w:ascii="Arial" w:hAnsi="Arial"/>
          <w:sz w:val="96"/>
          <w:szCs w:val="96"/>
        </w:rPr>
        <w:t>a</w:t>
      </w:r>
      <w:r w:rsidR="0088754F">
        <w:rPr>
          <w:rFonts w:ascii="Arial" w:hAnsi="Arial"/>
          <w:sz w:val="96"/>
          <w:szCs w:val="96"/>
        </w:rPr>
        <w:t xml:space="preserve"> </w:t>
      </w:r>
      <w:r>
        <w:rPr>
          <w:rFonts w:ascii="Arial" w:hAnsi="Arial"/>
          <w:sz w:val="96"/>
          <w:szCs w:val="96"/>
        </w:rPr>
        <w:t>Netre</w:t>
      </w:r>
      <w:r w:rsidR="00A05B66">
        <w:rPr>
          <w:rFonts w:ascii="Arial" w:hAnsi="Arial"/>
          <w:sz w:val="96"/>
          <w:szCs w:val="96"/>
        </w:rPr>
        <w:t>, öregem!</w:t>
      </w:r>
    </w:p>
    <w:p w:rsidR="00372A2D" w:rsidRDefault="00372A2D" w:rsidP="00372A2D">
      <w:pPr>
        <w:jc w:val="center"/>
      </w:pPr>
      <w:r>
        <w:rPr>
          <w:rFonts w:ascii="Arial" w:hAnsi="Arial"/>
          <w:sz w:val="48"/>
          <w:szCs w:val="48"/>
        </w:rPr>
        <w:t>10</w:t>
      </w:r>
      <w:r w:rsidR="0088754F">
        <w:rPr>
          <w:rFonts w:ascii="Arial" w:hAnsi="Arial"/>
          <w:sz w:val="48"/>
          <w:szCs w:val="48"/>
        </w:rPr>
        <w:t xml:space="preserve"> </w:t>
      </w:r>
      <w:r>
        <w:rPr>
          <w:rFonts w:ascii="Arial" w:hAnsi="Arial"/>
          <w:sz w:val="48"/>
          <w:szCs w:val="48"/>
        </w:rPr>
        <w:t>fordulóból</w:t>
      </w:r>
      <w:r w:rsidR="0088754F">
        <w:rPr>
          <w:rFonts w:ascii="Arial" w:hAnsi="Arial"/>
          <w:sz w:val="48"/>
          <w:szCs w:val="48"/>
        </w:rPr>
        <w:t xml:space="preserve"> </w:t>
      </w:r>
      <w:r>
        <w:rPr>
          <w:rFonts w:ascii="Arial" w:hAnsi="Arial"/>
          <w:sz w:val="48"/>
          <w:szCs w:val="48"/>
        </w:rPr>
        <w:t>álló</w:t>
      </w:r>
      <w:r w:rsidR="0088754F">
        <w:rPr>
          <w:rFonts w:ascii="Arial" w:hAnsi="Arial"/>
          <w:sz w:val="48"/>
          <w:szCs w:val="48"/>
        </w:rPr>
        <w:t xml:space="preserve"> </w:t>
      </w:r>
      <w:r>
        <w:rPr>
          <w:rFonts w:ascii="Arial" w:hAnsi="Arial"/>
          <w:sz w:val="48"/>
          <w:szCs w:val="48"/>
        </w:rPr>
        <w:t>játékos</w:t>
      </w:r>
      <w:r w:rsidR="0088754F">
        <w:rPr>
          <w:rFonts w:ascii="Arial" w:hAnsi="Arial"/>
          <w:sz w:val="48"/>
          <w:szCs w:val="48"/>
        </w:rPr>
        <w:t xml:space="preserve"> </w:t>
      </w:r>
      <w:r>
        <w:rPr>
          <w:rFonts w:ascii="Arial" w:hAnsi="Arial"/>
          <w:sz w:val="48"/>
          <w:szCs w:val="48"/>
        </w:rPr>
        <w:t>fejtörő</w:t>
      </w:r>
    </w:p>
    <w:p w:rsidR="00372A2D" w:rsidRDefault="00372A2D" w:rsidP="00372A2D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2021.</w:t>
      </w:r>
      <w:r w:rsidR="0088754F"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  <w:sz w:val="56"/>
          <w:szCs w:val="56"/>
        </w:rPr>
        <w:t>február</w:t>
      </w:r>
    </w:p>
    <w:p w:rsidR="00DF0ED7" w:rsidRPr="00DF0ED7" w:rsidRDefault="00DF0ED7" w:rsidP="00372A2D">
      <w:pPr>
        <w:jc w:val="center"/>
        <w:rPr>
          <w:rFonts w:ascii="Arial" w:hAnsi="Arial"/>
          <w:sz w:val="20"/>
          <w:szCs w:val="20"/>
        </w:rPr>
      </w:pPr>
    </w:p>
    <w:p w:rsidR="00506DB0" w:rsidRPr="00DF0ED7" w:rsidRDefault="00506DB0" w:rsidP="00033C62">
      <w:pPr>
        <w:tabs>
          <w:tab w:val="right" w:pos="9356"/>
        </w:tabs>
        <w:ind w:left="993" w:right="96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„A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gyakorlott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boszorkány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mindig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vénasszony,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mert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az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ördöggel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való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tanulási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ideje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háromszor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hét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évig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tart.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Ez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idő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letelte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után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avatja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be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az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ördög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boszorkányt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szövetségbe,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amennyiben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háta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közepén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egy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fekete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bakkörmöt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besüt,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bélyeget.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boszorkány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ismertető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jelei: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összeérő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szemöldök,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vörös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szemek,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továbba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az,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hogy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senkinek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nem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mer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szemébe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nézni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és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seprűt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át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nem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lépi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világért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se.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Ha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reggel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otthonról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elmenve,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asszony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szólít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meg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bennünket,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az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biztosan</w:t>
      </w:r>
      <w:r w:rsidR="0088754F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boszorkány.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Vasárnapi</w:t>
      </w:r>
      <w:r w:rsidR="0088754F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Újság,</w:t>
      </w:r>
      <w:r w:rsidR="0088754F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1870.</w:t>
      </w:r>
      <w:r w:rsidR="0088754F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29.</w:t>
      </w:r>
      <w:r w:rsidR="0088754F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szám</w:t>
      </w:r>
    </w:p>
    <w:p w:rsidR="00372A2D" w:rsidRDefault="00372A2D" w:rsidP="00372A2D">
      <w:pPr>
        <w:jc w:val="center"/>
        <w:rPr>
          <w:rFonts w:ascii="Arial" w:hAnsi="Arial"/>
          <w:sz w:val="56"/>
          <w:szCs w:val="56"/>
        </w:rPr>
      </w:pPr>
    </w:p>
    <w:p w:rsidR="00372A2D" w:rsidRDefault="00372A2D" w:rsidP="00372A2D">
      <w:pPr>
        <w:jc w:val="center"/>
      </w:pPr>
      <w:r>
        <w:rPr>
          <w:rFonts w:ascii="Arial" w:hAnsi="Arial"/>
          <w:noProof/>
          <w:sz w:val="56"/>
          <w:szCs w:val="56"/>
          <w:lang w:eastAsia="hu-HU"/>
        </w:rPr>
        <w:drawing>
          <wp:inline distT="0" distB="0" distL="0" distR="0">
            <wp:extent cx="5451948" cy="3132161"/>
            <wp:effectExtent l="0" t="0" r="0" b="0"/>
            <wp:docPr id="7" name="Kép 7" descr="C:\Users\User_201208_1\Desktop\Bos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01208_1\Desktop\Bosz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321" cy="316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356" w:rsidRDefault="00660356" w:rsidP="00C87E1C">
      <w:pPr>
        <w:pStyle w:val="NormlWeb"/>
        <w:spacing w:before="840" w:beforeAutospacing="0" w:after="480" w:line="240" w:lineRule="auto"/>
        <w:rPr>
          <w:b/>
          <w:sz w:val="28"/>
          <w:szCs w:val="28"/>
        </w:rPr>
      </w:pPr>
      <w:r w:rsidRPr="00DF0ED7">
        <w:rPr>
          <w:b/>
          <w:sz w:val="28"/>
          <w:szCs w:val="28"/>
        </w:rPr>
        <w:t>1.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A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történelem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híres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boszorkányai.</w:t>
      </w:r>
      <w:r w:rsidR="0088754F">
        <w:rPr>
          <w:b/>
          <w:sz w:val="28"/>
          <w:szCs w:val="28"/>
        </w:rPr>
        <w:t xml:space="preserve"> </w:t>
      </w:r>
      <w:r w:rsidR="00F41C70">
        <w:rPr>
          <w:b/>
          <w:sz w:val="28"/>
          <w:szCs w:val="28"/>
        </w:rPr>
        <w:br/>
      </w:r>
      <w:r w:rsidRPr="00DF0ED7">
        <w:rPr>
          <w:b/>
          <w:sz w:val="28"/>
          <w:szCs w:val="28"/>
        </w:rPr>
        <w:t>Kik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voltak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Ők?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Próbálja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kideríteni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az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alábbi</w:t>
      </w:r>
      <w:r w:rsidR="0088754F">
        <w:rPr>
          <w:b/>
          <w:sz w:val="28"/>
          <w:szCs w:val="28"/>
        </w:rPr>
        <w:t xml:space="preserve"> </w:t>
      </w:r>
      <w:r w:rsidRPr="00DF0ED7">
        <w:rPr>
          <w:b/>
          <w:sz w:val="28"/>
          <w:szCs w:val="28"/>
        </w:rPr>
        <w:t>információkból!</w:t>
      </w:r>
    </w:p>
    <w:p w:rsidR="004B5C36" w:rsidRDefault="008C146B" w:rsidP="00C87E1C">
      <w:pPr>
        <w:pStyle w:val="Listaszerbekezds"/>
        <w:numPr>
          <w:ilvl w:val="0"/>
          <w:numId w:val="3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1600-as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évek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leghíresebb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ahogyan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kuncsaftjai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D4206">
        <w:rPr>
          <w:rFonts w:ascii="Times New Roman" w:hAnsi="Times New Roman" w:cs="Times New Roman"/>
          <w:sz w:val="24"/>
        </w:rPr>
        <w:t>ismerték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Voisinnek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keze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egészen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Napkirály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udvaráig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elért.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hölgy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korabeli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pletykák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szerint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leginkább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méregkeverésben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bájitalok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készítésében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jártas,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sőt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mágikus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itókái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állítólag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annyira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hatásosnak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bizonyultak,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magát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IV.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Lajost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ezek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segítségével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bolondította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magába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első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számú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ágyasa</w:t>
      </w:r>
      <w:r w:rsidR="004B5C36" w:rsidRPr="00F41C70">
        <w:rPr>
          <w:rFonts w:ascii="Times New Roman" w:hAnsi="Times New Roman" w:cs="Times New Roman"/>
          <w:sz w:val="24"/>
        </w:rPr>
        <w:t>.</w:t>
      </w:r>
    </w:p>
    <w:p w:rsidR="007C3530" w:rsidRPr="00276C5D" w:rsidRDefault="007C3530" w:rsidP="007C3530">
      <w:pPr>
        <w:pStyle w:val="Listaszerbekezds"/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8C146B" w:rsidRDefault="008C146B" w:rsidP="007C3530">
      <w:pPr>
        <w:pStyle w:val="Listaszerbekezds"/>
        <w:numPr>
          <w:ilvl w:val="0"/>
          <w:numId w:val="3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lastRenderedPageBreak/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tehetős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nemesasszony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1230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1275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között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Toulouse-ban.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Nemesi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családban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látta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napvilágot.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Olyan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hírek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keringtek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róla,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magával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Sátánnal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került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intim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kapcsolatba,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viszonyból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démoni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lény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született,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aki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gyakran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riogatta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környéken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élőket.</w:t>
      </w:r>
    </w:p>
    <w:p w:rsidR="00276C5D" w:rsidRPr="00276C5D" w:rsidRDefault="00276C5D" w:rsidP="00276C5D">
      <w:pPr>
        <w:pStyle w:val="Listaszerbekezds"/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660356" w:rsidRDefault="008C146B" w:rsidP="007C3530">
      <w:pPr>
        <w:pStyle w:val="Listaszerbekezds"/>
        <w:numPr>
          <w:ilvl w:val="0"/>
          <w:numId w:val="3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Foglalkozása: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bába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gyógyító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Skóciában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16.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század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végén.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Fedőneve: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Keith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bölcs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felesége.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minden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igaz,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1590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Halloween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D4206">
        <w:rPr>
          <w:rFonts w:ascii="Times New Roman" w:hAnsi="Times New Roman" w:cs="Times New Roman"/>
          <w:sz w:val="24"/>
        </w:rPr>
        <w:t>napján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részt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vett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boszorkány-szombaton,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ahol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megjelent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Sátán,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együtt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hatalmas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vihart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küldjenek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Északi-tengerre,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Queen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Anne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hajó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elsüllyedését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jelentette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volna,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amin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Anglia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királya,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VI.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Jakab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király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utazott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újdonsült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feleségével.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Sokan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vélekednek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úgy,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miatta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tört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első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boszorkányüldözés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történelemben.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Mindenestre,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ugyanebben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évben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elfogták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január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16-án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megégették,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miután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őt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North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Berwick-i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boszorkányok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tagjait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megkínozták</w:t>
      </w:r>
      <w:r w:rsidR="006D4206">
        <w:rPr>
          <w:rFonts w:ascii="Times New Roman" w:hAnsi="Times New Roman" w:cs="Times New Roman"/>
          <w:sz w:val="24"/>
        </w:rPr>
        <w:t>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elcincogták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fentebb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taglalt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boszorkányszombatot.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Illetve,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bíróságon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pedig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maga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Jakab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kérdezte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Amikor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hazug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csalónak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nevezte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asszonyt,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bizonyítsa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története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valódiságát,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olyat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mondott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királynak,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miatt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kénytelen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elfogadni,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boszorkányok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igenis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léteznek.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Azokat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szavakat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súgta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király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fülébe,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amelyeket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Jakab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mondott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menyasszonyának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nászéjszakájukon.„Ezt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pokol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valamennyi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ördöge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fedhette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volna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fel".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–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mondta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eddig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hitetlen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király.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Egyesek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szerint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Holyrood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Palace-ban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kísért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is,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ahol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megkínozták.</w:t>
      </w:r>
    </w:p>
    <w:p w:rsidR="00276C5D" w:rsidRPr="00276C5D" w:rsidRDefault="00276C5D" w:rsidP="00276C5D">
      <w:pPr>
        <w:pStyle w:val="Listaszerbekezds"/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660356" w:rsidRDefault="00660356" w:rsidP="007C3530">
      <w:pPr>
        <w:pStyle w:val="Listaszerbekezds"/>
        <w:numPr>
          <w:ilvl w:val="0"/>
          <w:numId w:val="3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első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ír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akit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máglyára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küldtek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–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ítéletet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sikerült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végrehajtani.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háromszor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férjhez,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mindegyik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házassága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csak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rövid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ideig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tartott,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hamar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„megözvegyült”.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Harmadik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férjének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halála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után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annak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gyermekei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vádolták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védekezését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segítette,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házában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számtalan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méregkeveréshez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használatos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eszközt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találtak.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Bebörtönzésének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éjszakáján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azonban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nyomtalanul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megmagyarázhatatlan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módon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eltűn</w:t>
      </w:r>
      <w:r w:rsidR="00F41C70">
        <w:rPr>
          <w:rFonts w:ascii="Times New Roman" w:hAnsi="Times New Roman" w:cs="Times New Roman"/>
          <w:sz w:val="24"/>
        </w:rPr>
        <w:t>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F41C70">
        <w:rPr>
          <w:rFonts w:ascii="Times New Roman" w:hAnsi="Times New Roman" w:cs="Times New Roman"/>
          <w:sz w:val="24"/>
        </w:rPr>
        <w:t>soha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F41C70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F41C70">
        <w:rPr>
          <w:rFonts w:ascii="Times New Roman" w:hAnsi="Times New Roman" w:cs="Times New Roman"/>
          <w:sz w:val="24"/>
        </w:rPr>
        <w:t>akadtak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F41C70">
        <w:rPr>
          <w:rFonts w:ascii="Times New Roman" w:hAnsi="Times New Roman" w:cs="Times New Roman"/>
          <w:sz w:val="24"/>
        </w:rPr>
        <w:t>nyomára.</w:t>
      </w:r>
    </w:p>
    <w:p w:rsidR="00276C5D" w:rsidRPr="00276C5D" w:rsidRDefault="00276C5D" w:rsidP="00276C5D">
      <w:pPr>
        <w:pStyle w:val="Listaszerbekezds"/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660356" w:rsidRDefault="00660356" w:rsidP="007C3530">
      <w:pPr>
        <w:pStyle w:val="Listaszerbekezds"/>
        <w:numPr>
          <w:ilvl w:val="0"/>
          <w:numId w:val="3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Anglia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híres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C146B" w:rsidRPr="00F41C70">
        <w:rPr>
          <w:rFonts w:ascii="Times New Roman" w:hAnsi="Times New Roman" w:cs="Times New Roman"/>
          <w:sz w:val="24"/>
        </w:rPr>
        <w:t>ki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8C146B"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vádak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szerint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lepaktált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ördöggel.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Volt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fekete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macskája,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akit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Sátánnak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hívott,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akit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állítólag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saját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vérével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táplált.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szóbeszéd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szerint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házi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kedvence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segítségével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hajtotta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végre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bűntényeket,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amelyeket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később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hozzá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kötöttek.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Bíróság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elé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állították,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elítélték.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Máglyahalált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halt,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8C146B" w:rsidRPr="00F41C70">
        <w:rPr>
          <w:rFonts w:ascii="Times New Roman" w:hAnsi="Times New Roman" w:cs="Times New Roman"/>
          <w:sz w:val="24"/>
        </w:rPr>
        <w:t>de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előtte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gyilkosságok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hosszú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sorát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vallotta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be.</w:t>
      </w:r>
    </w:p>
    <w:p w:rsidR="00276C5D" w:rsidRPr="00276C5D" w:rsidRDefault="00276C5D" w:rsidP="00276C5D">
      <w:pPr>
        <w:pStyle w:val="Listaszerbekezds"/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660356" w:rsidRDefault="00660356" w:rsidP="007C3530">
      <w:pPr>
        <w:pStyle w:val="Listaszerbekezds"/>
        <w:numPr>
          <w:ilvl w:val="0"/>
          <w:numId w:val="3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fuldai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boszorkányper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gyanúsítottjaként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került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történelemkönyvekbe.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Fulda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német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kolostor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volt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16.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században.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gazdag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örökösnő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állítólag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mágikus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képességekkel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bírt,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melyeket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S</w:t>
      </w:r>
      <w:r w:rsidRPr="00F41C70">
        <w:rPr>
          <w:rFonts w:ascii="Times New Roman" w:hAnsi="Times New Roman" w:cs="Times New Roman"/>
          <w:sz w:val="24"/>
        </w:rPr>
        <w:t>átántól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kapott,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rettent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vissza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aljas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gyilkosságoktól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sem</w:t>
      </w:r>
      <w:r w:rsidR="00087E35" w:rsidRPr="00F41C70">
        <w:rPr>
          <w:rFonts w:ascii="Times New Roman" w:hAnsi="Times New Roman" w:cs="Times New Roman"/>
          <w:sz w:val="24"/>
        </w:rPr>
        <w:t>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F41C70">
        <w:rPr>
          <w:rFonts w:ascii="Times New Roman" w:hAnsi="Times New Roman" w:cs="Times New Roman"/>
          <w:sz w:val="24"/>
        </w:rPr>
        <w:t>M</w:t>
      </w:r>
      <w:r w:rsidRPr="00F41C70">
        <w:rPr>
          <w:rFonts w:ascii="Times New Roman" w:hAnsi="Times New Roman" w:cs="Times New Roman"/>
          <w:sz w:val="24"/>
        </w:rPr>
        <w:t>ásodik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férjét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gyermekeit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túlvilágra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küldte</w:t>
      </w:r>
      <w:r w:rsidR="00087E35" w:rsidRPr="00F41C70">
        <w:rPr>
          <w:rFonts w:ascii="Times New Roman" w:hAnsi="Times New Roman" w:cs="Times New Roman"/>
          <w:sz w:val="24"/>
        </w:rPr>
        <w:t>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már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amennyire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hinni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lehet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vádiratoknak.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máglyán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aztán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mindent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bevallott.</w:t>
      </w:r>
    </w:p>
    <w:p w:rsidR="00276C5D" w:rsidRPr="00276C5D" w:rsidRDefault="00276C5D" w:rsidP="00276C5D">
      <w:pPr>
        <w:pStyle w:val="Listaszerbekezds"/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660356" w:rsidRPr="00087E35" w:rsidRDefault="00087E35" w:rsidP="00C87E1C">
      <w:pPr>
        <w:pStyle w:val="NormlWeb"/>
        <w:spacing w:before="480" w:beforeAutospacing="0" w:after="240" w:line="240" w:lineRule="auto"/>
        <w:rPr>
          <w:b/>
          <w:sz w:val="28"/>
          <w:szCs w:val="28"/>
        </w:rPr>
      </w:pPr>
      <w:r w:rsidRPr="00087E35">
        <w:rPr>
          <w:b/>
          <w:sz w:val="28"/>
          <w:szCs w:val="28"/>
        </w:rPr>
        <w:t>2.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Melyik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irodalmi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műben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találkozhattunk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az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alábbi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boszorkányokkal?</w:t>
      </w:r>
    </w:p>
    <w:p w:rsidR="00276C5D" w:rsidRPr="00276C5D" w:rsidRDefault="00660356" w:rsidP="00276C5D">
      <w:pPr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-Morgan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LeFay</w:t>
      </w:r>
      <w:r w:rsidR="00F41C70">
        <w:rPr>
          <w:rFonts w:ascii="Times New Roman" w:hAnsi="Times New Roman" w:cs="Times New Roman"/>
          <w:sz w:val="24"/>
        </w:rPr>
        <w:t>:</w:t>
      </w:r>
      <w:r w:rsidR="00276C5D">
        <w:rPr>
          <w:rFonts w:ascii="Times New Roman" w:hAnsi="Times New Roman" w:cs="Times New Roman"/>
          <w:sz w:val="24"/>
        </w:rPr>
        <w:t xml:space="preserve"> </w:t>
      </w:r>
      <w:r w:rsidR="00276C5D">
        <w:rPr>
          <w:rFonts w:ascii="Times New Roman" w:hAnsi="Times New Roman" w:cs="Times New Roman"/>
          <w:sz w:val="24"/>
        </w:rPr>
        <w:tab/>
      </w:r>
    </w:p>
    <w:p w:rsidR="00276C5D" w:rsidRPr="00276C5D" w:rsidRDefault="00660356" w:rsidP="00276C5D">
      <w:pPr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-Kirké</w:t>
      </w:r>
      <w:r w:rsidR="00F41C70">
        <w:rPr>
          <w:rFonts w:ascii="Times New Roman" w:hAnsi="Times New Roman" w:cs="Times New Roman"/>
          <w:sz w:val="24"/>
        </w:rPr>
        <w:t>:</w:t>
      </w:r>
      <w:r w:rsidR="00276C5D" w:rsidRPr="00276C5D">
        <w:rPr>
          <w:rFonts w:ascii="Times New Roman" w:hAnsi="Times New Roman" w:cs="Times New Roman"/>
          <w:sz w:val="24"/>
        </w:rPr>
        <w:t xml:space="preserve"> </w:t>
      </w:r>
      <w:r w:rsidR="00276C5D">
        <w:rPr>
          <w:rFonts w:ascii="Times New Roman" w:hAnsi="Times New Roman" w:cs="Times New Roman"/>
          <w:sz w:val="24"/>
        </w:rPr>
        <w:tab/>
      </w:r>
    </w:p>
    <w:p w:rsidR="00276C5D" w:rsidRPr="00276C5D" w:rsidRDefault="00660356" w:rsidP="00276C5D">
      <w:pPr>
        <w:tabs>
          <w:tab w:val="left" w:leader="dot" w:pos="10206"/>
        </w:tabs>
        <w:spacing w:after="240" w:line="240" w:lineRule="auto"/>
        <w:rPr>
          <w:rFonts w:ascii="Times New Roman" w:hAnsi="Times New Roman" w:cs="Times New Roman"/>
          <w:sz w:val="24"/>
        </w:rPr>
      </w:pPr>
      <w:r w:rsidRPr="00F41C70">
        <w:rPr>
          <w:rFonts w:ascii="Times New Roman" w:hAnsi="Times New Roman" w:cs="Times New Roman"/>
          <w:sz w:val="24"/>
        </w:rPr>
        <w:t>-Nyugati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F41C70">
        <w:rPr>
          <w:rFonts w:ascii="Times New Roman" w:hAnsi="Times New Roman" w:cs="Times New Roman"/>
          <w:sz w:val="24"/>
        </w:rPr>
        <w:t>boszorkány</w:t>
      </w:r>
      <w:r w:rsidR="00F41C70">
        <w:rPr>
          <w:rFonts w:ascii="Times New Roman" w:hAnsi="Times New Roman" w:cs="Times New Roman"/>
          <w:sz w:val="24"/>
        </w:rPr>
        <w:t>:</w:t>
      </w:r>
      <w:r w:rsidR="00276C5D" w:rsidRPr="00276C5D">
        <w:rPr>
          <w:rFonts w:ascii="Times New Roman" w:hAnsi="Times New Roman" w:cs="Times New Roman"/>
          <w:sz w:val="24"/>
        </w:rPr>
        <w:t xml:space="preserve"> </w:t>
      </w:r>
      <w:r w:rsidR="00276C5D">
        <w:rPr>
          <w:rFonts w:ascii="Times New Roman" w:hAnsi="Times New Roman" w:cs="Times New Roman"/>
          <w:sz w:val="24"/>
        </w:rPr>
        <w:tab/>
      </w:r>
    </w:p>
    <w:p w:rsidR="00660356" w:rsidRPr="00276C5D" w:rsidRDefault="00660356" w:rsidP="00C87E1C">
      <w:pPr>
        <w:spacing w:after="120" w:line="240" w:lineRule="auto"/>
        <w:ind w:left="709"/>
        <w:rPr>
          <w:rFonts w:ascii="Times New Roman" w:hAnsi="Times New Roman" w:cs="Times New Roman"/>
          <w:sz w:val="6"/>
        </w:rPr>
      </w:pPr>
    </w:p>
    <w:p w:rsidR="00660356" w:rsidRPr="00087E35" w:rsidRDefault="00087E35" w:rsidP="00C87E1C">
      <w:pPr>
        <w:pStyle w:val="NormlWeb"/>
        <w:spacing w:before="480" w:beforeAutospacing="0" w:after="240" w:line="240" w:lineRule="auto"/>
        <w:rPr>
          <w:b/>
          <w:sz w:val="28"/>
          <w:szCs w:val="28"/>
        </w:rPr>
      </w:pPr>
      <w:r w:rsidRPr="00087E35">
        <w:rPr>
          <w:b/>
          <w:sz w:val="28"/>
          <w:szCs w:val="28"/>
        </w:rPr>
        <w:lastRenderedPageBreak/>
        <w:t>3</w:t>
      </w:r>
      <w:r w:rsidR="003C322D" w:rsidRPr="00087E35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Néhány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boszorkányos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film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címére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lennék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kíváncsi,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a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rövid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ismertetőkből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próbálja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elővarázsolni</w:t>
      </w:r>
      <w:r w:rsidR="0088754F">
        <w:rPr>
          <w:b/>
          <w:sz w:val="28"/>
          <w:szCs w:val="28"/>
        </w:rPr>
        <w:t xml:space="preserve"> </w:t>
      </w:r>
      <w:r w:rsidR="00660356" w:rsidRPr="00087E35">
        <w:rPr>
          <w:b/>
          <w:sz w:val="28"/>
          <w:szCs w:val="28"/>
        </w:rPr>
        <w:t>őket!</w:t>
      </w:r>
    </w:p>
    <w:p w:rsidR="00D969E4" w:rsidRPr="00276C5D" w:rsidRDefault="00660356" w:rsidP="007C3530">
      <w:pPr>
        <w:pStyle w:val="Listaszerbekezds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egykor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boszorkányként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megégetett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Sanderson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nővérek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XX.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század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végének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Halloween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éjszakáján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újra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életre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kelnek.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megelevenedett,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szeleburdi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boszorkányok,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Winifred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Sarah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Mary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folytatják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tovább,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ahol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300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éve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abbahagyták.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Kezdetben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D4206">
        <w:rPr>
          <w:rFonts w:ascii="Times New Roman" w:hAnsi="Times New Roman" w:cs="Times New Roman"/>
          <w:sz w:val="24"/>
        </w:rPr>
        <w:t>megidézőjük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Max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Dennison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kishúga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lesz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molesztálásának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elsődleges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célpontja.</w:t>
      </w:r>
      <w:r w:rsidR="00D969E4" w:rsidRPr="00473045">
        <w:rPr>
          <w:rFonts w:ascii="Times New Roman" w:hAnsi="Times New Roman" w:cs="Times New Roman"/>
          <w:sz w:val="24"/>
        </w:rPr>
        <w:t>-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amerikai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családi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vígjáték</w:t>
      </w:r>
    </w:p>
    <w:p w:rsidR="00276C5D" w:rsidRPr="00276C5D" w:rsidRDefault="00276C5D" w:rsidP="007C3530">
      <w:pPr>
        <w:pStyle w:val="Listaszerbekezds"/>
        <w:tabs>
          <w:tab w:val="left" w:leader="dot" w:pos="10206"/>
        </w:tabs>
        <w:spacing w:before="600"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C87E1C" w:rsidRDefault="00660356" w:rsidP="007C3530">
      <w:pPr>
        <w:pStyle w:val="Listaszerbekezds"/>
        <w:numPr>
          <w:ilvl w:val="0"/>
          <w:numId w:val="10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Sally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Gillian,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két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testvér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mindig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tudta,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olyan,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többi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gyerek.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Szüleik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halála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után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különc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nagynénjeik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nevelték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őket,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háztartásuk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cseppet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volt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hétköznapi,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már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kiskoruktól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gyakorolták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családjukban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generációról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generációra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öröklődő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varázslást.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apró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gond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csodálatos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örökséggel: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átok,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miszerint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férfi,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aki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család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nőtagjába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beleszeret,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idő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előtt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meghal.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sz w:val="24"/>
        </w:rPr>
        <w:t>-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amerikai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romantikus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vígjáték</w:t>
      </w:r>
      <w:r w:rsidR="0088754F">
        <w:rPr>
          <w:rFonts w:ascii="Times New Roman" w:hAnsi="Times New Roman" w:cs="Times New Roman"/>
          <w:sz w:val="24"/>
        </w:rPr>
        <w:t xml:space="preserve"> </w:t>
      </w:r>
    </w:p>
    <w:p w:rsidR="00276C5D" w:rsidRPr="00276C5D" w:rsidRDefault="00276C5D" w:rsidP="007C3530">
      <w:pPr>
        <w:pStyle w:val="Listaszerbekezds"/>
        <w:tabs>
          <w:tab w:val="left" w:leader="dot" w:pos="10206"/>
        </w:tabs>
        <w:spacing w:before="600"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C87E1C" w:rsidRPr="00276C5D" w:rsidRDefault="00C87E1C" w:rsidP="007C3530">
      <w:pPr>
        <w:pStyle w:val="Listaszerbekezds"/>
        <w:numPr>
          <w:ilvl w:val="0"/>
          <w:numId w:val="10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Kiki,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13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éves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lett,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amikor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hagyomány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szerint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önálló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életet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kell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kezdenie.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Felül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édesanyjától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kapott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seprűjére,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viszi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Jiji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nevű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fekete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macskáját,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elindul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olyan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várost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keresni,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ahol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még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másik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-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b/>
          <w:i/>
          <w:sz w:val="24"/>
        </w:rPr>
        <w:t>animációs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Pr="00473045">
        <w:rPr>
          <w:rFonts w:ascii="Times New Roman" w:hAnsi="Times New Roman" w:cs="Times New Roman"/>
          <w:b/>
          <w:i/>
          <w:sz w:val="24"/>
        </w:rPr>
        <w:t>film</w:t>
      </w:r>
    </w:p>
    <w:p w:rsidR="00276C5D" w:rsidRPr="00276C5D" w:rsidRDefault="00276C5D" w:rsidP="007C3530">
      <w:pPr>
        <w:pStyle w:val="Listaszerbekezds"/>
        <w:tabs>
          <w:tab w:val="left" w:leader="dot" w:pos="10206"/>
        </w:tabs>
        <w:spacing w:before="600"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D969E4" w:rsidRPr="00276C5D" w:rsidRDefault="00660356" w:rsidP="007C3530">
      <w:pPr>
        <w:pStyle w:val="Listaszerbekezds"/>
        <w:numPr>
          <w:ilvl w:val="0"/>
          <w:numId w:val="10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New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England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kisvárosában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játszódik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film.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Itt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ugyanis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három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különféle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módokon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megözvegyült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barátnő</w:t>
      </w:r>
      <w:r w:rsidR="00087E35" w:rsidRPr="00473045">
        <w:rPr>
          <w:rFonts w:ascii="Times New Roman" w:hAnsi="Times New Roman" w:cs="Times New Roman"/>
          <w:sz w:val="24"/>
        </w:rPr>
        <w:t>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Alexandra,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fekete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hajú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szobrásznő,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Jane,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vörös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csellótanárnő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Sukie,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szőke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újságírónő.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Baráti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összejöveteleik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során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lassan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rádöbbennek,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különleges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képességekkel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rendelkeznek.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másra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használhatnák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jobban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boszorkánytudományukat,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megidézzék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áhított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Férfit.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arra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egyikük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számít,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hogy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aki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hívásukra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megjelenik,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maga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Ördög.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sz w:val="24"/>
        </w:rPr>
        <w:t>-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amerikai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D969E4" w:rsidRPr="00473045">
        <w:rPr>
          <w:rFonts w:ascii="Times New Roman" w:hAnsi="Times New Roman" w:cs="Times New Roman"/>
          <w:b/>
          <w:i/>
          <w:sz w:val="24"/>
        </w:rPr>
        <w:t>vígjáték</w:t>
      </w:r>
    </w:p>
    <w:p w:rsidR="00276C5D" w:rsidRPr="00276C5D" w:rsidRDefault="00276C5D" w:rsidP="007C3530">
      <w:pPr>
        <w:pStyle w:val="Listaszerbekezds"/>
        <w:tabs>
          <w:tab w:val="left" w:leader="dot" w:pos="10206"/>
        </w:tabs>
        <w:spacing w:before="600"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3C322D" w:rsidRPr="00276C5D" w:rsidRDefault="00660356" w:rsidP="007C3530">
      <w:pPr>
        <w:pStyle w:val="Listaszerbekezds"/>
        <w:numPr>
          <w:ilvl w:val="0"/>
          <w:numId w:val="10"/>
        </w:numPr>
        <w:spacing w:before="600"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Kansason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félelmetes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erejű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tornádó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söpör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végig.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Dorothy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tud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elmenekülni,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balesetet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szenved.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Ájult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állapotban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kutyájával,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Totóval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csodálatos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D4206">
        <w:rPr>
          <w:rFonts w:ascii="Times New Roman" w:hAnsi="Times New Roman" w:cs="Times New Roman"/>
          <w:sz w:val="24"/>
        </w:rPr>
        <w:t>helyre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Óz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birodalmába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kerül.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Útja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során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barátokat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szerez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Oroszlán,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Madárijesztő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Bádogember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személyében,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kegyetlen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ellenséggel,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Boszorkánnyal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szembe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kerül.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3C322D" w:rsidRPr="00473045">
        <w:rPr>
          <w:rFonts w:ascii="Times New Roman" w:hAnsi="Times New Roman" w:cs="Times New Roman"/>
          <w:b/>
          <w:i/>
          <w:sz w:val="24"/>
        </w:rPr>
        <w:t>-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3C322D" w:rsidRPr="00473045">
        <w:rPr>
          <w:rFonts w:ascii="Times New Roman" w:hAnsi="Times New Roman" w:cs="Times New Roman"/>
          <w:b/>
          <w:i/>
          <w:sz w:val="24"/>
        </w:rPr>
        <w:t>amerikai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3C322D" w:rsidRPr="00473045">
        <w:rPr>
          <w:rFonts w:ascii="Times New Roman" w:hAnsi="Times New Roman" w:cs="Times New Roman"/>
          <w:b/>
          <w:i/>
          <w:sz w:val="24"/>
        </w:rPr>
        <w:t>musical</w:t>
      </w:r>
    </w:p>
    <w:p w:rsidR="00276C5D" w:rsidRPr="00276C5D" w:rsidRDefault="00276C5D" w:rsidP="007C3530">
      <w:pPr>
        <w:pStyle w:val="Listaszerbekezds"/>
        <w:tabs>
          <w:tab w:val="left" w:leader="dot" w:pos="10206"/>
        </w:tabs>
        <w:spacing w:before="600" w:after="240" w:line="240" w:lineRule="auto"/>
        <w:rPr>
          <w:rFonts w:ascii="Times New Roman" w:hAnsi="Times New Roman" w:cs="Times New Roman"/>
          <w:sz w:val="24"/>
        </w:rPr>
      </w:pPr>
      <w:r w:rsidRPr="00276C5D">
        <w:rPr>
          <w:rFonts w:ascii="Times New Roman" w:hAnsi="Times New Roman" w:cs="Times New Roman"/>
          <w:sz w:val="24"/>
        </w:rPr>
        <w:tab/>
      </w:r>
    </w:p>
    <w:p w:rsidR="003C322D" w:rsidRDefault="00660356" w:rsidP="007C3530">
      <w:pPr>
        <w:pStyle w:val="Listaszerbekezds"/>
        <w:numPr>
          <w:ilvl w:val="0"/>
          <w:numId w:val="10"/>
        </w:numPr>
        <w:spacing w:before="600" w:after="0" w:line="240" w:lineRule="auto"/>
        <w:ind w:left="714" w:hanging="357"/>
        <w:contextualSpacing w:val="0"/>
        <w:rPr>
          <w:rFonts w:ascii="Times New Roman" w:hAnsi="Times New Roman" w:cs="Times New Roman"/>
          <w:b/>
          <w:i/>
          <w:sz w:val="24"/>
        </w:rPr>
      </w:pPr>
      <w:r w:rsidRPr="00473045">
        <w:rPr>
          <w:rFonts w:ascii="Times New Roman" w:hAnsi="Times New Roman" w:cs="Times New Roman"/>
          <w:sz w:val="24"/>
        </w:rPr>
        <w:t>Évek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óta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keringenek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sejtelmes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pletykák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titokzatos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helyről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Nevada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sivatag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közepén,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ahol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emberek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gyakran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megmagyarázhatatlan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dolgokra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lesznek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figyelmesek.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hely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Boszorkány-hegy</w:t>
      </w:r>
      <w:r w:rsidR="007C3530">
        <w:rPr>
          <w:rFonts w:ascii="Times New Roman" w:hAnsi="Times New Roman" w:cs="Times New Roman"/>
          <w:sz w:val="24"/>
        </w:rPr>
        <w:t>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Amikor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Las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Vegas-i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taxisofőr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két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természetfeletti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erővel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rendelkező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tinédzsert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talál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kocsijában,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olyan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kalandokba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keveredik,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melyekről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korábban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álmodni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sem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mert.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3C322D" w:rsidRPr="00473045">
        <w:rPr>
          <w:rFonts w:ascii="Times New Roman" w:hAnsi="Times New Roman" w:cs="Times New Roman"/>
          <w:sz w:val="24"/>
        </w:rPr>
        <w:t>-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3C322D" w:rsidRPr="00473045">
        <w:rPr>
          <w:rFonts w:ascii="Times New Roman" w:hAnsi="Times New Roman" w:cs="Times New Roman"/>
          <w:b/>
          <w:i/>
          <w:sz w:val="24"/>
        </w:rPr>
        <w:t>amerikai</w:t>
      </w:r>
      <w:r w:rsidR="0088754F">
        <w:rPr>
          <w:rFonts w:ascii="Times New Roman" w:hAnsi="Times New Roman" w:cs="Times New Roman"/>
          <w:b/>
          <w:i/>
          <w:sz w:val="24"/>
        </w:rPr>
        <w:t xml:space="preserve"> </w:t>
      </w:r>
      <w:r w:rsidR="003C322D" w:rsidRPr="00473045">
        <w:rPr>
          <w:rFonts w:ascii="Times New Roman" w:hAnsi="Times New Roman" w:cs="Times New Roman"/>
          <w:b/>
          <w:i/>
          <w:sz w:val="24"/>
        </w:rPr>
        <w:t>kalandfilm</w:t>
      </w:r>
    </w:p>
    <w:p w:rsidR="00276C5D" w:rsidRPr="00276C5D" w:rsidRDefault="00276C5D" w:rsidP="007C3530">
      <w:pPr>
        <w:tabs>
          <w:tab w:val="left" w:leader="dot" w:pos="10206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76C5D" w:rsidRPr="00B641F2" w:rsidRDefault="00276C5D" w:rsidP="007C3530">
      <w:pPr>
        <w:spacing w:after="0" w:line="240" w:lineRule="auto"/>
        <w:rPr>
          <w:rFonts w:ascii="Times New Roman" w:hAnsi="Times New Roman" w:cs="Times New Roman"/>
          <w:b/>
          <w:i/>
          <w:sz w:val="2"/>
        </w:rPr>
      </w:pPr>
    </w:p>
    <w:p w:rsidR="00660356" w:rsidRPr="00C87E1C" w:rsidRDefault="00087E35" w:rsidP="007C3530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C87E1C">
        <w:rPr>
          <w:b/>
          <w:sz w:val="28"/>
          <w:szCs w:val="28"/>
        </w:rPr>
        <w:t>4.</w:t>
      </w:r>
      <w:r w:rsidR="0088754F">
        <w:rPr>
          <w:b/>
          <w:sz w:val="28"/>
          <w:szCs w:val="28"/>
        </w:rPr>
        <w:t xml:space="preserve"> </w:t>
      </w:r>
      <w:r w:rsidR="00C87E1C">
        <w:rPr>
          <w:b/>
          <w:sz w:val="28"/>
          <w:szCs w:val="28"/>
        </w:rPr>
        <w:t>Mit</w:t>
      </w:r>
      <w:r w:rsidR="0088754F">
        <w:rPr>
          <w:b/>
          <w:sz w:val="28"/>
          <w:szCs w:val="28"/>
        </w:rPr>
        <w:t xml:space="preserve"> </w:t>
      </w:r>
      <w:r w:rsidR="00C87E1C">
        <w:rPr>
          <w:b/>
          <w:sz w:val="28"/>
          <w:szCs w:val="28"/>
        </w:rPr>
        <w:t>kell</w:t>
      </w:r>
      <w:r w:rsidR="0088754F">
        <w:rPr>
          <w:b/>
          <w:sz w:val="28"/>
          <w:szCs w:val="28"/>
        </w:rPr>
        <w:t xml:space="preserve"> </w:t>
      </w:r>
      <w:r w:rsidR="00C87E1C">
        <w:rPr>
          <w:b/>
          <w:sz w:val="28"/>
          <w:szCs w:val="28"/>
        </w:rPr>
        <w:t>tud</w:t>
      </w:r>
      <w:r w:rsidR="00C61D3A">
        <w:rPr>
          <w:b/>
          <w:sz w:val="28"/>
          <w:szCs w:val="28"/>
        </w:rPr>
        <w:t>ni</w:t>
      </w:r>
      <w:r w:rsidR="0088754F">
        <w:rPr>
          <w:b/>
          <w:sz w:val="28"/>
          <w:szCs w:val="28"/>
        </w:rPr>
        <w:t xml:space="preserve"> </w:t>
      </w:r>
      <w:r w:rsidR="00C87E1C">
        <w:rPr>
          <w:b/>
          <w:sz w:val="28"/>
          <w:szCs w:val="28"/>
        </w:rPr>
        <w:t>a</w:t>
      </w:r>
      <w:r w:rsidR="0088754F">
        <w:rPr>
          <w:b/>
          <w:sz w:val="28"/>
          <w:szCs w:val="28"/>
        </w:rPr>
        <w:t xml:space="preserve"> </w:t>
      </w:r>
      <w:r w:rsidR="00C87E1C">
        <w:rPr>
          <w:b/>
          <w:sz w:val="28"/>
          <w:szCs w:val="28"/>
        </w:rPr>
        <w:t>boszorkányságról?</w:t>
      </w:r>
    </w:p>
    <w:p w:rsidR="00660356" w:rsidRPr="00C87E1C" w:rsidRDefault="00660356" w:rsidP="007C3530">
      <w:pPr>
        <w:pStyle w:val="Listaszerbekezds"/>
        <w:numPr>
          <w:ilvl w:val="0"/>
          <w:numId w:val="6"/>
        </w:numPr>
        <w:tabs>
          <w:tab w:val="left" w:leader="dot" w:pos="10206"/>
        </w:tabs>
        <w:spacing w:after="24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C87E1C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év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melyik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hónapjában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kezdődik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boszorkányok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éve?</w:t>
      </w:r>
      <w:r w:rsidR="003D3DFD">
        <w:rPr>
          <w:rFonts w:ascii="Times New Roman" w:hAnsi="Times New Roman" w:cs="Times New Roman"/>
          <w:sz w:val="24"/>
        </w:rPr>
        <w:tab/>
      </w:r>
    </w:p>
    <w:p w:rsidR="00660356" w:rsidRPr="00C87E1C" w:rsidRDefault="00660356" w:rsidP="007C3530">
      <w:pPr>
        <w:pStyle w:val="Listaszerbekezds"/>
        <w:numPr>
          <w:ilvl w:val="0"/>
          <w:numId w:val="6"/>
        </w:numPr>
        <w:tabs>
          <w:tab w:val="left" w:leader="dot" w:pos="10206"/>
        </w:tabs>
        <w:spacing w:after="24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C87E1C">
        <w:rPr>
          <w:rFonts w:ascii="Times New Roman" w:hAnsi="Times New Roman" w:cs="Times New Roman"/>
          <w:sz w:val="24"/>
        </w:rPr>
        <w:t>Hány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évszak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hány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nagyszombat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van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C87E1C">
        <w:rPr>
          <w:rFonts w:ascii="Times New Roman" w:hAnsi="Times New Roman" w:cs="Times New Roman"/>
          <w:sz w:val="24"/>
        </w:rPr>
        <w:t>a</w:t>
      </w:r>
      <w:r w:rsidR="006D4206">
        <w:rPr>
          <w:rFonts w:ascii="Times New Roman" w:hAnsi="Times New Roman" w:cs="Times New Roman"/>
          <w:sz w:val="24"/>
        </w:rPr>
        <w:t xml:space="preserve"> boszorkány</w:t>
      </w:r>
      <w:r w:rsidRPr="00C87E1C">
        <w:rPr>
          <w:rFonts w:ascii="Times New Roman" w:hAnsi="Times New Roman" w:cs="Times New Roman"/>
          <w:sz w:val="24"/>
        </w:rPr>
        <w:t>évben</w:t>
      </w:r>
      <w:r w:rsidR="003C322D" w:rsidRPr="00C87E1C">
        <w:rPr>
          <w:rFonts w:ascii="Times New Roman" w:hAnsi="Times New Roman" w:cs="Times New Roman"/>
          <w:sz w:val="24"/>
        </w:rPr>
        <w:t>?</w:t>
      </w:r>
      <w:r w:rsidR="003D3DFD">
        <w:rPr>
          <w:rFonts w:ascii="Times New Roman" w:hAnsi="Times New Roman" w:cs="Times New Roman"/>
          <w:sz w:val="24"/>
        </w:rPr>
        <w:tab/>
      </w:r>
    </w:p>
    <w:p w:rsidR="00660356" w:rsidRDefault="007D259B" w:rsidP="007C3530">
      <w:pPr>
        <w:pStyle w:val="Listaszerbekezds"/>
        <w:numPr>
          <w:ilvl w:val="0"/>
          <w:numId w:val="6"/>
        </w:numPr>
        <w:tabs>
          <w:tab w:val="left" w:leader="dot" w:pos="10206"/>
        </w:tabs>
        <w:spacing w:after="240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C87E1C">
        <w:rPr>
          <w:rFonts w:ascii="Times New Roman" w:hAnsi="Times New Roman" w:cs="Times New Roman"/>
          <w:sz w:val="24"/>
        </w:rPr>
        <w:t>Írja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60356" w:rsidRPr="00C87E1C">
        <w:rPr>
          <w:rFonts w:ascii="Times New Roman" w:hAnsi="Times New Roman" w:cs="Times New Roman"/>
          <w:sz w:val="24"/>
        </w:rPr>
        <w:t>le</w:t>
      </w:r>
      <w:r w:rsidR="00C87E1C">
        <w:rPr>
          <w:rFonts w:ascii="Times New Roman" w:hAnsi="Times New Roman" w:cs="Times New Roman"/>
          <w:sz w:val="24"/>
        </w:rPr>
        <w:t>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60356" w:rsidRPr="00C87E1C">
        <w:rPr>
          <w:rFonts w:ascii="Times New Roman" w:hAnsi="Times New Roman" w:cs="Times New Roman"/>
          <w:sz w:val="24"/>
        </w:rPr>
        <w:t>mi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60356" w:rsidRPr="00C87E1C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60356" w:rsidRPr="00C87E1C">
        <w:rPr>
          <w:rFonts w:ascii="Times New Roman" w:hAnsi="Times New Roman" w:cs="Times New Roman"/>
          <w:sz w:val="24"/>
        </w:rPr>
        <w:t>boszorkányszombat!</w:t>
      </w:r>
      <w:r w:rsidR="003D3DFD">
        <w:rPr>
          <w:rFonts w:ascii="Times New Roman" w:hAnsi="Times New Roman" w:cs="Times New Roman"/>
          <w:sz w:val="24"/>
        </w:rPr>
        <w:tab/>
      </w:r>
    </w:p>
    <w:p w:rsidR="00473045" w:rsidRDefault="00087E35" w:rsidP="00473045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lastRenderedPageBreak/>
        <w:t>5</w:t>
      </w:r>
      <w:r w:rsidR="003C322D" w:rsidRPr="00473045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Néhány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fontos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nagyszombat.</w:t>
      </w:r>
      <w:r w:rsidR="0088754F">
        <w:rPr>
          <w:b/>
          <w:sz w:val="28"/>
          <w:szCs w:val="28"/>
        </w:rPr>
        <w:t xml:space="preserve"> </w:t>
      </w:r>
      <w:r w:rsidR="00473045">
        <w:rPr>
          <w:b/>
          <w:sz w:val="28"/>
          <w:szCs w:val="28"/>
        </w:rPr>
        <w:t>M</w:t>
      </w:r>
      <w:r w:rsidR="00660356" w:rsidRPr="00473045">
        <w:rPr>
          <w:b/>
          <w:sz w:val="28"/>
          <w:szCs w:val="28"/>
        </w:rPr>
        <w:t>it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ünnepelnek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ekkor</w:t>
      </w:r>
      <w:r w:rsidR="00473045">
        <w:rPr>
          <w:b/>
          <w:sz w:val="28"/>
          <w:szCs w:val="28"/>
        </w:rPr>
        <w:t>?</w:t>
      </w:r>
    </w:p>
    <w:p w:rsidR="00660356" w:rsidRPr="00473045" w:rsidRDefault="00660356" w:rsidP="00B641F2">
      <w:pPr>
        <w:pStyle w:val="Listaszerbekezds"/>
        <w:numPr>
          <w:ilvl w:val="0"/>
          <w:numId w:val="7"/>
        </w:numPr>
        <w:tabs>
          <w:tab w:val="left" w:leader="dot" w:pos="10206"/>
        </w:tabs>
        <w:spacing w:after="240" w:line="240" w:lineRule="auto"/>
        <w:ind w:left="709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Beltane</w:t>
      </w:r>
      <w:r w:rsidR="00B641F2">
        <w:rPr>
          <w:rFonts w:ascii="Times New Roman" w:hAnsi="Times New Roman" w:cs="Times New Roman"/>
          <w:sz w:val="24"/>
        </w:rPr>
        <w:tab/>
      </w:r>
    </w:p>
    <w:p w:rsidR="00660356" w:rsidRPr="00473045" w:rsidRDefault="00660356" w:rsidP="00B641F2">
      <w:pPr>
        <w:pStyle w:val="Listaszerbekezds"/>
        <w:numPr>
          <w:ilvl w:val="0"/>
          <w:numId w:val="7"/>
        </w:numPr>
        <w:tabs>
          <w:tab w:val="left" w:leader="dot" w:pos="10206"/>
        </w:tabs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Litha</w:t>
      </w:r>
      <w:r w:rsidR="00B641F2">
        <w:rPr>
          <w:rFonts w:ascii="Times New Roman" w:hAnsi="Times New Roman" w:cs="Times New Roman"/>
          <w:sz w:val="24"/>
        </w:rPr>
        <w:tab/>
      </w:r>
    </w:p>
    <w:p w:rsidR="00660356" w:rsidRPr="00473045" w:rsidRDefault="00660356" w:rsidP="00B641F2">
      <w:pPr>
        <w:pStyle w:val="Listaszerbekezds"/>
        <w:numPr>
          <w:ilvl w:val="0"/>
          <w:numId w:val="7"/>
        </w:numPr>
        <w:tabs>
          <w:tab w:val="left" w:leader="dot" w:pos="10206"/>
        </w:tabs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Mabon</w:t>
      </w:r>
      <w:r w:rsidR="00B641F2">
        <w:rPr>
          <w:rFonts w:ascii="Times New Roman" w:hAnsi="Times New Roman" w:cs="Times New Roman"/>
          <w:sz w:val="24"/>
        </w:rPr>
        <w:tab/>
      </w:r>
    </w:p>
    <w:p w:rsidR="00087E35" w:rsidRPr="00473045" w:rsidRDefault="00087E35" w:rsidP="00473045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t>6.</w:t>
      </w:r>
      <w:r w:rsidR="0088754F">
        <w:rPr>
          <w:b/>
          <w:sz w:val="28"/>
          <w:szCs w:val="28"/>
        </w:rPr>
        <w:t xml:space="preserve"> M</w:t>
      </w:r>
      <w:r w:rsidR="00473045" w:rsidRPr="00473045">
        <w:rPr>
          <w:b/>
          <w:sz w:val="28"/>
          <w:szCs w:val="28"/>
        </w:rPr>
        <w:t>ég</w:t>
      </w:r>
      <w:r w:rsidR="0088754F">
        <w:rPr>
          <w:b/>
          <w:sz w:val="28"/>
          <w:szCs w:val="28"/>
        </w:rPr>
        <w:t xml:space="preserve"> néhány kérdés </w:t>
      </w:r>
      <w:r w:rsidR="00473045" w:rsidRPr="00473045">
        <w:rPr>
          <w:b/>
          <w:sz w:val="28"/>
          <w:szCs w:val="28"/>
        </w:rPr>
        <w:t>a</w:t>
      </w:r>
      <w:r w:rsidR="0088754F">
        <w:rPr>
          <w:b/>
          <w:sz w:val="28"/>
          <w:szCs w:val="28"/>
        </w:rPr>
        <w:t xml:space="preserve"> </w:t>
      </w:r>
      <w:r w:rsidR="00473045" w:rsidRPr="00473045">
        <w:rPr>
          <w:b/>
          <w:sz w:val="28"/>
          <w:szCs w:val="28"/>
        </w:rPr>
        <w:t>boszorkányság</w:t>
      </w:r>
      <w:r w:rsidR="0088754F">
        <w:rPr>
          <w:b/>
          <w:sz w:val="28"/>
          <w:szCs w:val="28"/>
        </w:rPr>
        <w:t>ról</w:t>
      </w:r>
      <w:r w:rsidR="00473045" w:rsidRPr="00473045">
        <w:rPr>
          <w:b/>
          <w:sz w:val="28"/>
          <w:szCs w:val="28"/>
        </w:rPr>
        <w:t>!</w:t>
      </w:r>
    </w:p>
    <w:p w:rsidR="00660356" w:rsidRDefault="00660356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Soroljon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3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473045">
        <w:rPr>
          <w:rFonts w:ascii="Times New Roman" w:hAnsi="Times New Roman" w:cs="Times New Roman"/>
          <w:sz w:val="24"/>
        </w:rPr>
        <w:t>e</w:t>
      </w:r>
      <w:r w:rsidRPr="00473045">
        <w:rPr>
          <w:rFonts w:ascii="Times New Roman" w:hAnsi="Times New Roman" w:cs="Times New Roman"/>
          <w:sz w:val="24"/>
        </w:rPr>
        <w:t>urópai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országot</w:t>
      </w:r>
      <w:r w:rsidR="00087E35" w:rsidRPr="00473045">
        <w:rPr>
          <w:rFonts w:ascii="Times New Roman" w:hAnsi="Times New Roman" w:cs="Times New Roman"/>
          <w:sz w:val="24"/>
        </w:rPr>
        <w:t>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ahol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473045">
        <w:rPr>
          <w:rFonts w:ascii="Times New Roman" w:hAnsi="Times New Roman" w:cs="Times New Roman"/>
          <w:sz w:val="24"/>
        </w:rPr>
        <w:t>tartottak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boszorkányszombatok</w:t>
      </w:r>
      <w:r w:rsidR="00087E35" w:rsidRPr="00473045">
        <w:rPr>
          <w:rFonts w:ascii="Times New Roman" w:hAnsi="Times New Roman" w:cs="Times New Roman"/>
          <w:sz w:val="24"/>
        </w:rPr>
        <w:t>at!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660356" w:rsidRDefault="00660356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Nevezze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473045">
        <w:rPr>
          <w:rFonts w:ascii="Times New Roman" w:hAnsi="Times New Roman" w:cs="Times New Roman"/>
          <w:sz w:val="24"/>
        </w:rPr>
        <w:t>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újkori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legismertebb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helyet,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aho</w:t>
      </w:r>
      <w:r w:rsidR="00087E35" w:rsidRPr="00473045">
        <w:rPr>
          <w:rFonts w:ascii="Times New Roman" w:hAnsi="Times New Roman" w:cs="Times New Roman"/>
          <w:sz w:val="24"/>
        </w:rPr>
        <w:t>vá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gyűlést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(boszorkányszombatot)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473045">
        <w:rPr>
          <w:rFonts w:ascii="Times New Roman" w:hAnsi="Times New Roman" w:cs="Times New Roman"/>
          <w:sz w:val="24"/>
        </w:rPr>
        <w:t>szerveztek</w:t>
      </w:r>
      <w:r w:rsidRPr="00473045">
        <w:rPr>
          <w:rFonts w:ascii="Times New Roman" w:hAnsi="Times New Roman" w:cs="Times New Roman"/>
          <w:sz w:val="24"/>
        </w:rPr>
        <w:t>!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C322D" w:rsidRDefault="003C322D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Magyarországon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melyik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hegyen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tartották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boszorkányszombatokat?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C322D" w:rsidRDefault="003C322D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Milyen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eszközön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érkeznek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milyen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alakot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öltve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jelennek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meg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álta</w:t>
      </w:r>
      <w:r w:rsidR="00087E35" w:rsidRPr="00473045">
        <w:rPr>
          <w:rFonts w:ascii="Times New Roman" w:hAnsi="Times New Roman" w:cs="Times New Roman"/>
          <w:sz w:val="24"/>
        </w:rPr>
        <w:t>lában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87E35" w:rsidRPr="00473045">
        <w:rPr>
          <w:rFonts w:ascii="Times New Roman" w:hAnsi="Times New Roman" w:cs="Times New Roman"/>
          <w:sz w:val="24"/>
        </w:rPr>
        <w:t>gyűléseken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D4206">
        <w:rPr>
          <w:rFonts w:ascii="Times New Roman" w:hAnsi="Times New Roman" w:cs="Times New Roman"/>
          <w:sz w:val="24"/>
        </w:rPr>
        <w:t xml:space="preserve">a </w:t>
      </w:r>
      <w:r w:rsidR="00087E35" w:rsidRPr="00473045">
        <w:rPr>
          <w:rFonts w:ascii="Times New Roman" w:hAnsi="Times New Roman" w:cs="Times New Roman"/>
          <w:sz w:val="24"/>
        </w:rPr>
        <w:t>boszorkányok,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illetve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sátán?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C322D" w:rsidRDefault="003C322D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Milyen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próbának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vet</w:t>
      </w:r>
      <w:r w:rsidR="006D4206">
        <w:rPr>
          <w:rFonts w:ascii="Times New Roman" w:hAnsi="Times New Roman" w:cs="Times New Roman"/>
          <w:sz w:val="24"/>
        </w:rPr>
        <w:t>et</w:t>
      </w:r>
      <w:r w:rsidRPr="00473045">
        <w:rPr>
          <w:rFonts w:ascii="Times New Roman" w:hAnsi="Times New Roman" w:cs="Times New Roman"/>
          <w:sz w:val="24"/>
        </w:rPr>
        <w:t>ték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alá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boszorkányperekben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„vádlottat”</w:t>
      </w:r>
      <w:r w:rsidR="00087E35" w:rsidRPr="00473045">
        <w:rPr>
          <w:rFonts w:ascii="Times New Roman" w:hAnsi="Times New Roman" w:cs="Times New Roman"/>
          <w:sz w:val="24"/>
        </w:rPr>
        <w:t>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kitartott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ártatlansága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mellett?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C322D" w:rsidRDefault="003C322D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Mi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történt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akkor,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ha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próba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vádlott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ellen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szólt?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Milyen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módszereket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alkalmaztak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továbbiakban?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73045" w:rsidRDefault="003C322D" w:rsidP="007C3530">
      <w:pPr>
        <w:pStyle w:val="Listaszerbekezds"/>
        <w:numPr>
          <w:ilvl w:val="0"/>
          <w:numId w:val="8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</w:rPr>
      </w:pPr>
      <w:r w:rsidRPr="00473045">
        <w:rPr>
          <w:rFonts w:ascii="Times New Roman" w:hAnsi="Times New Roman" w:cs="Times New Roman"/>
          <w:sz w:val="24"/>
        </w:rPr>
        <w:t>Külön,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boszorkányok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számára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találták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fel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ún.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„boszorkányszéket”.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Mi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is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ez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473045">
        <w:rPr>
          <w:rFonts w:ascii="Times New Roman" w:hAnsi="Times New Roman" w:cs="Times New Roman"/>
          <w:sz w:val="24"/>
        </w:rPr>
        <w:t>pontosan?</w:t>
      </w:r>
    </w:p>
    <w:p w:rsidR="00B641F2" w:rsidRPr="00B641F2" w:rsidRDefault="00B641F2" w:rsidP="007C3530">
      <w:pPr>
        <w:tabs>
          <w:tab w:val="left" w:leader="dot" w:pos="10206"/>
        </w:tabs>
        <w:spacing w:after="12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60356" w:rsidRPr="00473045" w:rsidRDefault="00087E35" w:rsidP="0088754F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t>7</w:t>
      </w:r>
      <w:r w:rsidR="00B20A7A" w:rsidRPr="00473045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Egészítse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ki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a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következő</w:t>
      </w:r>
      <w:r w:rsidR="0088754F">
        <w:rPr>
          <w:b/>
          <w:sz w:val="28"/>
          <w:szCs w:val="28"/>
        </w:rPr>
        <w:t xml:space="preserve"> </w:t>
      </w:r>
      <w:r w:rsidR="00660356" w:rsidRPr="00473045">
        <w:rPr>
          <w:b/>
          <w:sz w:val="28"/>
          <w:szCs w:val="28"/>
        </w:rPr>
        <w:t>könyvcímeket</w:t>
      </w:r>
      <w:r w:rsidR="0088754F">
        <w:rPr>
          <w:b/>
          <w:sz w:val="28"/>
          <w:szCs w:val="28"/>
        </w:rPr>
        <w:t>!</w:t>
      </w:r>
    </w:p>
    <w:p w:rsidR="00660356" w:rsidRPr="0088754F" w:rsidRDefault="00433DC5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Victoria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Holt: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…………..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</w:t>
      </w:r>
    </w:p>
    <w:p w:rsidR="00433DC5" w:rsidRPr="0088754F" w:rsidRDefault="00433DC5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Wass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Albert: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……………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</w:t>
      </w:r>
    </w:p>
    <w:p w:rsidR="00433DC5" w:rsidRPr="0088754F" w:rsidRDefault="00433DC5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Deborah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Harkness: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boszorkányok</w:t>
      </w:r>
      <w:r w:rsidR="007C3530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……………..</w:t>
      </w:r>
    </w:p>
    <w:p w:rsidR="00433DC5" w:rsidRDefault="00433DC5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Zichy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G</w:t>
      </w:r>
      <w:r w:rsidR="00233519" w:rsidRPr="0088754F">
        <w:rPr>
          <w:rFonts w:ascii="Times New Roman" w:hAnsi="Times New Roman" w:cs="Times New Roman"/>
          <w:sz w:val="24"/>
        </w:rPr>
        <w:t>éza: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…………..</w:t>
      </w:r>
      <w:r w:rsidR="007C3530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</w:t>
      </w:r>
    </w:p>
    <w:p w:rsidR="006541D5" w:rsidRPr="006541D5" w:rsidRDefault="006541D5" w:rsidP="0088754F">
      <w:pPr>
        <w:spacing w:after="24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541D5">
        <w:rPr>
          <w:rFonts w:ascii="Times New Roman" w:hAnsi="Times New Roman" w:cs="Times New Roman"/>
          <w:b/>
          <w:sz w:val="28"/>
          <w:szCs w:val="28"/>
        </w:rPr>
        <w:t>Írók</w:t>
      </w:r>
      <w:r w:rsidR="007C353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541D5">
        <w:rPr>
          <w:rFonts w:ascii="Times New Roman" w:hAnsi="Times New Roman" w:cs="Times New Roman"/>
          <w:b/>
          <w:sz w:val="28"/>
          <w:szCs w:val="28"/>
        </w:rPr>
        <w:t>könyvek</w:t>
      </w:r>
      <w:r w:rsidR="007C3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1D5">
        <w:rPr>
          <w:rFonts w:ascii="Times New Roman" w:hAnsi="Times New Roman" w:cs="Times New Roman"/>
          <w:b/>
          <w:sz w:val="28"/>
          <w:szCs w:val="28"/>
        </w:rPr>
        <w:t>-</w:t>
      </w:r>
      <w:r w:rsidR="007C3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1D5">
        <w:rPr>
          <w:rFonts w:ascii="Times New Roman" w:hAnsi="Times New Roman" w:cs="Times New Roman"/>
          <w:b/>
          <w:sz w:val="28"/>
          <w:szCs w:val="28"/>
        </w:rPr>
        <w:t>boszorkányok</w:t>
      </w:r>
    </w:p>
    <w:p w:rsidR="00033C62" w:rsidRPr="00824335" w:rsidRDefault="00087E35" w:rsidP="00CF3F89">
      <w:pPr>
        <w:tabs>
          <w:tab w:val="left" w:leader="dot" w:pos="10206"/>
        </w:tabs>
        <w:spacing w:after="240" w:line="360" w:lineRule="auto"/>
        <w:ind w:left="567"/>
        <w:rPr>
          <w:rFonts w:ascii="Times New Roman" w:hAnsi="Times New Roman" w:cs="Times New Roman"/>
          <w:sz w:val="24"/>
        </w:rPr>
      </w:pPr>
      <w:r w:rsidRPr="00824335">
        <w:rPr>
          <w:rFonts w:ascii="Times New Roman" w:hAnsi="Times New Roman" w:cs="Times New Roman"/>
          <w:sz w:val="24"/>
        </w:rPr>
        <w:t>1486-ban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két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német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Domonkos-rendi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szerzetes,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Heinrich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Institoris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Kramer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és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Jakob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Sprenger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boszorkányellenes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könyvet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adott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ki</w:t>
      </w:r>
      <w:r w:rsidR="00C655A8" w:rsidRPr="00824335">
        <w:rPr>
          <w:rFonts w:ascii="Times New Roman" w:hAnsi="Times New Roman" w:cs="Times New Roman"/>
          <w:sz w:val="24"/>
        </w:rPr>
        <w:t xml:space="preserve">. 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Milyen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címmel?</w:t>
      </w:r>
      <w:r w:rsidR="00866620">
        <w:rPr>
          <w:rFonts w:ascii="Times New Roman" w:hAnsi="Times New Roman" w:cs="Times New Roman"/>
          <w:sz w:val="24"/>
        </w:rPr>
        <w:tab/>
      </w:r>
    </w:p>
    <w:p w:rsidR="00506DB0" w:rsidRDefault="00506DB0" w:rsidP="00CF3F89">
      <w:pPr>
        <w:tabs>
          <w:tab w:val="left" w:leader="dot" w:pos="10206"/>
        </w:tabs>
        <w:spacing w:after="240" w:line="360" w:lineRule="auto"/>
        <w:ind w:left="567"/>
        <w:rPr>
          <w:rFonts w:ascii="Times New Roman" w:hAnsi="Times New Roman" w:cs="Times New Roman"/>
          <w:sz w:val="24"/>
        </w:rPr>
      </w:pPr>
      <w:r w:rsidRPr="00824335">
        <w:rPr>
          <w:rFonts w:ascii="Times New Roman" w:hAnsi="Times New Roman" w:cs="Times New Roman"/>
          <w:sz w:val="24"/>
        </w:rPr>
        <w:t>Roald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Dahl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angol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író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miért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és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milyen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elismerést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kapott</w:t>
      </w:r>
      <w:r w:rsidR="0088754F" w:rsidRPr="00824335">
        <w:rPr>
          <w:rFonts w:ascii="Times New Roman" w:hAnsi="Times New Roman" w:cs="Times New Roman"/>
          <w:sz w:val="24"/>
        </w:rPr>
        <w:t xml:space="preserve"> </w:t>
      </w:r>
      <w:r w:rsidRPr="00824335">
        <w:rPr>
          <w:rFonts w:ascii="Times New Roman" w:hAnsi="Times New Roman" w:cs="Times New Roman"/>
          <w:sz w:val="24"/>
        </w:rPr>
        <w:t>1983-ban?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866620">
        <w:rPr>
          <w:rFonts w:ascii="Times New Roman" w:hAnsi="Times New Roman" w:cs="Times New Roman"/>
          <w:sz w:val="24"/>
        </w:rPr>
        <w:tab/>
      </w:r>
    </w:p>
    <w:p w:rsidR="002E6924" w:rsidRPr="0088754F" w:rsidRDefault="007C3530" w:rsidP="00CF3F89">
      <w:pPr>
        <w:tabs>
          <w:tab w:val="left" w:leader="dot" w:pos="10206"/>
        </w:tabs>
        <w:spacing w:after="24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 neves amerikai író (egyik műve a Hétormú ház) ükapja volt az egyik bírája a híres salemi boszorkánypereknek (1692). Ki volt Ő?</w:t>
      </w:r>
      <w:r>
        <w:rPr>
          <w:rFonts w:ascii="Times New Roman" w:hAnsi="Times New Roman" w:cs="Times New Roman"/>
          <w:sz w:val="24"/>
        </w:rPr>
        <w:t xml:space="preserve"> </w:t>
      </w:r>
      <w:r w:rsidR="00CF3F89">
        <w:rPr>
          <w:rFonts w:ascii="Times New Roman" w:hAnsi="Times New Roman" w:cs="Times New Roman"/>
          <w:sz w:val="24"/>
        </w:rPr>
        <w:tab/>
      </w:r>
    </w:p>
    <w:p w:rsidR="00660356" w:rsidRPr="00473045" w:rsidRDefault="00033C62" w:rsidP="0088754F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lastRenderedPageBreak/>
        <w:t>8</w:t>
      </w:r>
      <w:r w:rsidR="00B20A7A" w:rsidRPr="00473045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</w:t>
      </w:r>
      <w:r w:rsidR="006D4206">
        <w:rPr>
          <w:b/>
          <w:sz w:val="28"/>
          <w:szCs w:val="28"/>
        </w:rPr>
        <w:t>Ételek-boszorkányok – Milyen ételeket takarnak a következő kifejezések?</w:t>
      </w:r>
    </w:p>
    <w:p w:rsidR="00233519" w:rsidRPr="0088754F" w:rsidRDefault="00233519" w:rsidP="00086408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Boszorkány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szoknyája</w:t>
      </w:r>
      <w:r w:rsidR="00086408">
        <w:rPr>
          <w:rFonts w:ascii="Times New Roman" w:hAnsi="Times New Roman" w:cs="Times New Roman"/>
          <w:sz w:val="24"/>
        </w:rPr>
        <w:tab/>
      </w:r>
    </w:p>
    <w:p w:rsidR="00233519" w:rsidRPr="0088754F" w:rsidRDefault="00233519" w:rsidP="00086408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Boszorkány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flekken</w:t>
      </w:r>
      <w:r w:rsidR="00086408">
        <w:rPr>
          <w:rFonts w:ascii="Times New Roman" w:hAnsi="Times New Roman" w:cs="Times New Roman"/>
          <w:sz w:val="24"/>
        </w:rPr>
        <w:tab/>
      </w:r>
    </w:p>
    <w:p w:rsidR="00233519" w:rsidRPr="0088754F" w:rsidRDefault="00233519" w:rsidP="00086408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Töltött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</w:t>
      </w:r>
      <w:r w:rsidR="00033C62" w:rsidRPr="0088754F">
        <w:rPr>
          <w:rFonts w:ascii="Times New Roman" w:hAnsi="Times New Roman" w:cs="Times New Roman"/>
          <w:sz w:val="24"/>
        </w:rPr>
        <w:t>ány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33C62" w:rsidRPr="0088754F">
        <w:rPr>
          <w:rFonts w:ascii="Times New Roman" w:hAnsi="Times New Roman" w:cs="Times New Roman"/>
          <w:sz w:val="24"/>
        </w:rPr>
        <w:t>tenyér,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33C62" w:rsidRPr="0088754F">
        <w:rPr>
          <w:rFonts w:ascii="Times New Roman" w:hAnsi="Times New Roman" w:cs="Times New Roman"/>
          <w:sz w:val="24"/>
        </w:rPr>
        <w:t>giliszta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33C62" w:rsidRPr="0088754F">
        <w:rPr>
          <w:rFonts w:ascii="Times New Roman" w:hAnsi="Times New Roman" w:cs="Times New Roman"/>
          <w:sz w:val="24"/>
        </w:rPr>
        <w:t>ágyon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033C62" w:rsidRPr="0088754F">
        <w:rPr>
          <w:rFonts w:ascii="Times New Roman" w:hAnsi="Times New Roman" w:cs="Times New Roman"/>
          <w:sz w:val="24"/>
        </w:rPr>
        <w:t>szem</w:t>
      </w:r>
      <w:r w:rsidRPr="0088754F">
        <w:rPr>
          <w:rFonts w:ascii="Times New Roman" w:hAnsi="Times New Roman" w:cs="Times New Roman"/>
          <w:sz w:val="24"/>
        </w:rPr>
        <w:t>golyó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gombócokkal</w:t>
      </w:r>
      <w:r w:rsidR="00086408">
        <w:rPr>
          <w:rFonts w:ascii="Times New Roman" w:hAnsi="Times New Roman" w:cs="Times New Roman"/>
          <w:sz w:val="24"/>
        </w:rPr>
        <w:tab/>
      </w:r>
    </w:p>
    <w:p w:rsidR="00611F69" w:rsidRPr="0088754F" w:rsidRDefault="00033C62" w:rsidP="00CF3F89">
      <w:pPr>
        <w:pStyle w:val="NormlWeb"/>
        <w:shd w:val="clear" w:color="auto" w:fill="FFFFFF"/>
        <w:spacing w:before="600" w:beforeAutospacing="0" w:after="360" w:line="240" w:lineRule="auto"/>
        <w:rPr>
          <w:b/>
          <w:sz w:val="28"/>
          <w:szCs w:val="28"/>
        </w:rPr>
      </w:pPr>
      <w:r w:rsidRPr="0088754F">
        <w:rPr>
          <w:b/>
          <w:sz w:val="28"/>
          <w:szCs w:val="28"/>
        </w:rPr>
        <w:t>9</w:t>
      </w:r>
      <w:r w:rsidR="00B20A7A" w:rsidRPr="0088754F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</w:t>
      </w:r>
      <w:r w:rsidR="00611F69" w:rsidRPr="0088754F">
        <w:rPr>
          <w:b/>
          <w:sz w:val="28"/>
          <w:szCs w:val="28"/>
        </w:rPr>
        <w:t>Nézze</w:t>
      </w:r>
      <w:r w:rsidR="0088754F">
        <w:rPr>
          <w:b/>
          <w:sz w:val="28"/>
          <w:szCs w:val="28"/>
        </w:rPr>
        <w:t xml:space="preserve"> </w:t>
      </w:r>
      <w:r w:rsidR="00611F69" w:rsidRPr="0088754F">
        <w:rPr>
          <w:b/>
          <w:sz w:val="28"/>
          <w:szCs w:val="28"/>
        </w:rPr>
        <w:t>meg</w:t>
      </w:r>
      <w:r w:rsidR="0088754F">
        <w:rPr>
          <w:b/>
          <w:sz w:val="28"/>
          <w:szCs w:val="28"/>
        </w:rPr>
        <w:t xml:space="preserve"> </w:t>
      </w:r>
      <w:r w:rsidR="00611F69" w:rsidRPr="0088754F">
        <w:rPr>
          <w:b/>
          <w:sz w:val="28"/>
          <w:szCs w:val="28"/>
        </w:rPr>
        <w:t>az</w:t>
      </w:r>
      <w:r w:rsidR="0088754F">
        <w:rPr>
          <w:b/>
          <w:sz w:val="28"/>
          <w:szCs w:val="28"/>
        </w:rPr>
        <w:t xml:space="preserve"> </w:t>
      </w:r>
      <w:r w:rsidR="00611F69" w:rsidRPr="0088754F">
        <w:rPr>
          <w:b/>
          <w:sz w:val="28"/>
          <w:szCs w:val="28"/>
        </w:rPr>
        <w:t>alábbi</w:t>
      </w:r>
      <w:r w:rsidR="0088754F">
        <w:rPr>
          <w:b/>
          <w:sz w:val="28"/>
          <w:szCs w:val="28"/>
        </w:rPr>
        <w:t xml:space="preserve"> </w:t>
      </w:r>
      <w:r w:rsidR="00611F69" w:rsidRPr="0088754F">
        <w:rPr>
          <w:b/>
          <w:sz w:val="28"/>
          <w:szCs w:val="28"/>
        </w:rPr>
        <w:t>videó</w:t>
      </w:r>
      <w:r w:rsidR="00A159FC">
        <w:rPr>
          <w:b/>
          <w:sz w:val="28"/>
          <w:szCs w:val="28"/>
        </w:rPr>
        <w:t>kat</w:t>
      </w:r>
      <w:r w:rsidRPr="0088754F">
        <w:rPr>
          <w:b/>
          <w:sz w:val="28"/>
          <w:szCs w:val="28"/>
        </w:rPr>
        <w:t>!</w:t>
      </w:r>
      <w:r w:rsidR="0088754F">
        <w:rPr>
          <w:b/>
          <w:sz w:val="28"/>
          <w:szCs w:val="28"/>
        </w:rPr>
        <w:t xml:space="preserve"> </w:t>
      </w:r>
      <w:r w:rsidRPr="0088754F">
        <w:rPr>
          <w:b/>
          <w:sz w:val="28"/>
          <w:szCs w:val="28"/>
        </w:rPr>
        <w:t>Í</w:t>
      </w:r>
      <w:r w:rsidR="00E526B7" w:rsidRPr="0088754F">
        <w:rPr>
          <w:b/>
          <w:sz w:val="28"/>
          <w:szCs w:val="28"/>
        </w:rPr>
        <w:t>rja</w:t>
      </w:r>
      <w:r w:rsidR="0088754F">
        <w:rPr>
          <w:b/>
          <w:sz w:val="28"/>
          <w:szCs w:val="28"/>
        </w:rPr>
        <w:t xml:space="preserve"> </w:t>
      </w:r>
      <w:r w:rsidR="00E526B7" w:rsidRPr="0088754F">
        <w:rPr>
          <w:b/>
          <w:sz w:val="28"/>
          <w:szCs w:val="28"/>
        </w:rPr>
        <w:t>le</w:t>
      </w:r>
      <w:r w:rsidRPr="0088754F">
        <w:rPr>
          <w:b/>
          <w:sz w:val="28"/>
          <w:szCs w:val="28"/>
        </w:rPr>
        <w:t>,</w:t>
      </w:r>
      <w:r w:rsidR="0088754F">
        <w:rPr>
          <w:b/>
          <w:sz w:val="28"/>
          <w:szCs w:val="28"/>
        </w:rPr>
        <w:t xml:space="preserve"> </w:t>
      </w:r>
      <w:r w:rsidR="00E526B7" w:rsidRPr="0088754F">
        <w:rPr>
          <w:b/>
          <w:sz w:val="28"/>
          <w:szCs w:val="28"/>
        </w:rPr>
        <w:t>melyik</w:t>
      </w:r>
      <w:r w:rsidR="0088754F">
        <w:rPr>
          <w:b/>
          <w:sz w:val="28"/>
          <w:szCs w:val="28"/>
        </w:rPr>
        <w:t xml:space="preserve"> </w:t>
      </w:r>
      <w:r w:rsidR="00A159FC">
        <w:rPr>
          <w:b/>
          <w:sz w:val="28"/>
          <w:szCs w:val="28"/>
        </w:rPr>
        <w:t>műből származ</w:t>
      </w:r>
      <w:r w:rsidR="00CF3F89">
        <w:rPr>
          <w:b/>
          <w:sz w:val="28"/>
          <w:szCs w:val="28"/>
        </w:rPr>
        <w:t>nak</w:t>
      </w:r>
      <w:r w:rsidR="00A159FC">
        <w:rPr>
          <w:b/>
          <w:sz w:val="28"/>
          <w:szCs w:val="28"/>
        </w:rPr>
        <w:t>!</w:t>
      </w:r>
    </w:p>
    <w:p w:rsidR="00E526B7" w:rsidRDefault="00D05C4B" w:rsidP="00CF3F89">
      <w:pPr>
        <w:pStyle w:val="NormlWeb"/>
        <w:spacing w:before="240" w:beforeAutospacing="0" w:after="240" w:line="240" w:lineRule="auto"/>
        <w:ind w:left="851"/>
        <w:rPr>
          <w:rStyle w:val="Hiperhivatkozs"/>
          <w:sz w:val="28"/>
          <w:szCs w:val="28"/>
        </w:rPr>
      </w:pPr>
      <w:hyperlink r:id="rId7" w:history="1">
        <w:r w:rsidR="00506DB0" w:rsidRPr="0088754F">
          <w:rPr>
            <w:rStyle w:val="Hiperhivatkozs"/>
            <w:sz w:val="28"/>
            <w:szCs w:val="28"/>
          </w:rPr>
          <w:t>https://www.youtube.com/watch?v=4DnJzYrL2e4</w:t>
        </w:r>
      </w:hyperlink>
    </w:p>
    <w:p w:rsidR="00F22970" w:rsidRPr="00B641F2" w:rsidRDefault="00F22970" w:rsidP="00CF3F89">
      <w:pPr>
        <w:tabs>
          <w:tab w:val="left" w:leader="dot" w:pos="10206"/>
        </w:tabs>
        <w:spacing w:before="240" w:after="240" w:line="24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159FC" w:rsidRDefault="00D05C4B" w:rsidP="00CF3F89">
      <w:pPr>
        <w:pStyle w:val="NormlWeb"/>
        <w:spacing w:before="600" w:beforeAutospacing="0" w:after="240" w:line="240" w:lineRule="auto"/>
        <w:ind w:left="851"/>
        <w:rPr>
          <w:rStyle w:val="Hiperhivatkozs"/>
          <w:sz w:val="28"/>
          <w:szCs w:val="28"/>
        </w:rPr>
      </w:pPr>
      <w:hyperlink r:id="rId8" w:history="1">
        <w:r w:rsidR="006D4206" w:rsidRPr="008324B4">
          <w:rPr>
            <w:rStyle w:val="Hiperhivatkozs"/>
            <w:sz w:val="28"/>
            <w:szCs w:val="28"/>
          </w:rPr>
          <w:t>https://www.youtube.com/watch?v=rXFI0KFxXNs</w:t>
        </w:r>
      </w:hyperlink>
    </w:p>
    <w:p w:rsidR="00F22970" w:rsidRPr="00B641F2" w:rsidRDefault="00F22970" w:rsidP="00CF3F89">
      <w:pPr>
        <w:tabs>
          <w:tab w:val="left" w:leader="dot" w:pos="10206"/>
        </w:tabs>
        <w:spacing w:before="360" w:after="240" w:line="24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27CDB" w:rsidRDefault="00D05C4B" w:rsidP="00CF3F89">
      <w:pPr>
        <w:pStyle w:val="NormlWeb"/>
        <w:spacing w:before="600" w:beforeAutospacing="0" w:after="240" w:line="240" w:lineRule="auto"/>
        <w:ind w:left="851"/>
        <w:rPr>
          <w:sz w:val="28"/>
          <w:szCs w:val="28"/>
        </w:rPr>
      </w:pPr>
      <w:hyperlink r:id="rId9" w:history="1">
        <w:r w:rsidR="00D27CDB" w:rsidRPr="00207A76">
          <w:rPr>
            <w:rStyle w:val="Hiperhivatkozs"/>
            <w:sz w:val="28"/>
            <w:szCs w:val="28"/>
          </w:rPr>
          <w:t>https://www.youtube.com/watch?v=yMwBcHVD3bo</w:t>
        </w:r>
      </w:hyperlink>
    </w:p>
    <w:p w:rsidR="00F22970" w:rsidRPr="00B641F2" w:rsidRDefault="00F22970" w:rsidP="00CF3F89">
      <w:pPr>
        <w:tabs>
          <w:tab w:val="left" w:leader="dot" w:pos="10206"/>
        </w:tabs>
        <w:spacing w:before="240" w:after="240" w:line="240" w:lineRule="auto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526B7" w:rsidRPr="0088754F" w:rsidRDefault="00B20A7A" w:rsidP="00CF3F89">
      <w:pPr>
        <w:pStyle w:val="NormlWeb"/>
        <w:shd w:val="clear" w:color="auto" w:fill="FFFFFF"/>
        <w:spacing w:before="600" w:beforeAutospacing="0" w:after="240" w:line="240" w:lineRule="auto"/>
        <w:rPr>
          <w:b/>
          <w:sz w:val="28"/>
          <w:szCs w:val="28"/>
        </w:rPr>
      </w:pPr>
      <w:r w:rsidRPr="0088754F">
        <w:rPr>
          <w:b/>
          <w:sz w:val="28"/>
          <w:szCs w:val="28"/>
        </w:rPr>
        <w:t>1</w:t>
      </w:r>
      <w:r w:rsidR="00033C62" w:rsidRPr="0088754F">
        <w:rPr>
          <w:b/>
          <w:sz w:val="28"/>
          <w:szCs w:val="28"/>
        </w:rPr>
        <w:t>0</w:t>
      </w:r>
      <w:r w:rsidRPr="0088754F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És még mindig a boszorkány</w:t>
      </w:r>
      <w:r w:rsidR="00D829CA">
        <w:rPr>
          <w:b/>
          <w:sz w:val="28"/>
          <w:szCs w:val="28"/>
        </w:rPr>
        <w:t>ság</w:t>
      </w:r>
      <w:r w:rsidR="0088754F">
        <w:rPr>
          <w:b/>
          <w:sz w:val="28"/>
          <w:szCs w:val="28"/>
        </w:rPr>
        <w:t>ról</w:t>
      </w:r>
      <w:r w:rsidR="006D4206">
        <w:rPr>
          <w:b/>
          <w:sz w:val="28"/>
          <w:szCs w:val="28"/>
        </w:rPr>
        <w:t>…</w:t>
      </w:r>
    </w:p>
    <w:p w:rsidR="00E526B7" w:rsidRPr="0088754F" w:rsidRDefault="00E526B7" w:rsidP="006B5060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Milyen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sz</w:t>
      </w:r>
      <w:r w:rsidR="0088754F">
        <w:rPr>
          <w:rFonts w:ascii="Times New Roman" w:hAnsi="Times New Roman" w:cs="Times New Roman"/>
          <w:sz w:val="24"/>
        </w:rPr>
        <w:t>ő</w:t>
      </w:r>
      <w:r w:rsidRPr="0088754F">
        <w:rPr>
          <w:rFonts w:ascii="Times New Roman" w:hAnsi="Times New Roman" w:cs="Times New Roman"/>
          <w:sz w:val="24"/>
        </w:rPr>
        <w:t>lőfajtából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készül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Boszorkányvér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és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Boszorkánytej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nevű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borunk?</w:t>
      </w:r>
      <w:r w:rsidR="006B5060">
        <w:rPr>
          <w:rFonts w:ascii="Times New Roman" w:hAnsi="Times New Roman" w:cs="Times New Roman"/>
          <w:sz w:val="24"/>
        </w:rPr>
        <w:tab/>
      </w:r>
    </w:p>
    <w:p w:rsidR="00FD667E" w:rsidRPr="0088754F" w:rsidRDefault="00FD667E" w:rsidP="006B5060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Milyen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legenda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kapcsolódik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szegedi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Boszorkányszigethez?</w:t>
      </w:r>
      <w:r w:rsidR="006B5060">
        <w:rPr>
          <w:rFonts w:ascii="Times New Roman" w:hAnsi="Times New Roman" w:cs="Times New Roman"/>
          <w:sz w:val="24"/>
        </w:rPr>
        <w:tab/>
      </w:r>
    </w:p>
    <w:p w:rsidR="00FD667E" w:rsidRPr="0088754F" w:rsidRDefault="00FD667E" w:rsidP="006B5060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Hogyan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készül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6D4206">
        <w:rPr>
          <w:rFonts w:ascii="Times New Roman" w:hAnsi="Times New Roman" w:cs="Times New Roman"/>
          <w:sz w:val="24"/>
        </w:rPr>
        <w:t>b</w:t>
      </w:r>
      <w:r w:rsidRPr="0088754F">
        <w:rPr>
          <w:rFonts w:ascii="Times New Roman" w:hAnsi="Times New Roman" w:cs="Times New Roman"/>
          <w:sz w:val="24"/>
        </w:rPr>
        <w:t>oszorkányszigeti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batyus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halászlé?</w:t>
      </w:r>
      <w:r w:rsidR="006B5060">
        <w:rPr>
          <w:rFonts w:ascii="Times New Roman" w:hAnsi="Times New Roman" w:cs="Times New Roman"/>
          <w:sz w:val="24"/>
        </w:rPr>
        <w:tab/>
      </w:r>
    </w:p>
    <w:p w:rsidR="00E526B7" w:rsidRPr="0088754F" w:rsidRDefault="00B20A7A" w:rsidP="00CF3F89">
      <w:pPr>
        <w:pStyle w:val="NormlWeb"/>
        <w:shd w:val="clear" w:color="auto" w:fill="FFFFFF"/>
        <w:spacing w:before="600" w:beforeAutospacing="0" w:after="240" w:line="240" w:lineRule="auto"/>
        <w:rPr>
          <w:b/>
          <w:sz w:val="28"/>
          <w:szCs w:val="28"/>
        </w:rPr>
      </w:pPr>
      <w:r w:rsidRPr="0088754F">
        <w:rPr>
          <w:b/>
          <w:sz w:val="28"/>
          <w:szCs w:val="28"/>
        </w:rPr>
        <w:t>1</w:t>
      </w:r>
      <w:r w:rsidR="00033C62" w:rsidRPr="0088754F">
        <w:rPr>
          <w:b/>
          <w:sz w:val="28"/>
          <w:szCs w:val="28"/>
        </w:rPr>
        <w:t>1</w:t>
      </w:r>
      <w:r w:rsidRPr="0088754F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A boszorkányok „üldözése”</w:t>
      </w:r>
    </w:p>
    <w:p w:rsidR="008D213E" w:rsidRDefault="008D213E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Mi</w:t>
      </w:r>
      <w:r w:rsidR="00DF721E" w:rsidRPr="0088754F">
        <w:rPr>
          <w:rFonts w:ascii="Times New Roman" w:hAnsi="Times New Roman" w:cs="Times New Roman"/>
          <w:sz w:val="24"/>
        </w:rPr>
        <w:t>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F721E" w:rsidRPr="0088754F">
        <w:rPr>
          <w:rFonts w:ascii="Times New Roman" w:hAnsi="Times New Roman" w:cs="Times New Roman"/>
          <w:sz w:val="24"/>
        </w:rPr>
        <w:t>tartalmaz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VIII.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Ince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pápa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1484-ben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kia</w:t>
      </w:r>
      <w:r w:rsidR="00DF721E" w:rsidRPr="0088754F">
        <w:rPr>
          <w:rFonts w:ascii="Times New Roman" w:hAnsi="Times New Roman" w:cs="Times New Roman"/>
          <w:sz w:val="24"/>
        </w:rPr>
        <w:t>dott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F721E" w:rsidRPr="0088754F">
        <w:rPr>
          <w:rFonts w:ascii="Times New Roman" w:hAnsi="Times New Roman" w:cs="Times New Roman"/>
          <w:sz w:val="24"/>
        </w:rPr>
        <w:t>bullája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F721E"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F721E" w:rsidRPr="0088754F">
        <w:rPr>
          <w:rFonts w:ascii="Times New Roman" w:hAnsi="Times New Roman" w:cs="Times New Roman"/>
          <w:sz w:val="24"/>
        </w:rPr>
        <w:t>boszorkányokat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="00DF721E" w:rsidRPr="0088754F">
        <w:rPr>
          <w:rFonts w:ascii="Times New Roman" w:hAnsi="Times New Roman" w:cs="Times New Roman"/>
          <w:sz w:val="24"/>
        </w:rPr>
        <w:t>illetően?</w:t>
      </w:r>
      <w:r w:rsidR="0088754F">
        <w:rPr>
          <w:rFonts w:ascii="Times New Roman" w:hAnsi="Times New Roman" w:cs="Times New Roman"/>
          <w:sz w:val="24"/>
        </w:rPr>
        <w:t xml:space="preserve"> </w:t>
      </w:r>
    </w:p>
    <w:p w:rsidR="006B5060" w:rsidRPr="00B641F2" w:rsidRDefault="006B5060" w:rsidP="006B5060">
      <w:pPr>
        <w:tabs>
          <w:tab w:val="left" w:leader="dot" w:pos="10206"/>
        </w:tabs>
        <w:spacing w:after="24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90457" w:rsidRDefault="00990457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Mit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iktatott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törvény</w:t>
      </w:r>
      <w:r w:rsidR="006D4206">
        <w:rPr>
          <w:rFonts w:ascii="Times New Roman" w:hAnsi="Times New Roman" w:cs="Times New Roman"/>
          <w:sz w:val="24"/>
        </w:rPr>
        <w:t>b</w:t>
      </w:r>
      <w:r w:rsidRPr="0088754F">
        <w:rPr>
          <w:rFonts w:ascii="Times New Roman" w:hAnsi="Times New Roman" w:cs="Times New Roman"/>
          <w:sz w:val="24"/>
        </w:rPr>
        <w:t>e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Könyves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Kálmán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boszorkányokkal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kapcsolatban?</w:t>
      </w:r>
    </w:p>
    <w:p w:rsidR="006B5060" w:rsidRPr="00B641F2" w:rsidRDefault="006B5060" w:rsidP="006B5060">
      <w:pPr>
        <w:tabs>
          <w:tab w:val="left" w:leader="dot" w:pos="10206"/>
        </w:tabs>
        <w:spacing w:after="24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90457" w:rsidRDefault="00990457" w:rsidP="0088754F">
      <w:pPr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boszorkányüldözési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hullámnak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végül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Mária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Terézia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vetett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véget,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aki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kiadott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egy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rendeletet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1756-ban.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Mit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tartalmazott</w:t>
      </w:r>
      <w:r w:rsidR="0088754F">
        <w:rPr>
          <w:rFonts w:ascii="Times New Roman" w:hAnsi="Times New Roman" w:cs="Times New Roman"/>
          <w:sz w:val="24"/>
        </w:rPr>
        <w:t xml:space="preserve"> </w:t>
      </w:r>
      <w:r w:rsidRPr="0088754F">
        <w:rPr>
          <w:rFonts w:ascii="Times New Roman" w:hAnsi="Times New Roman" w:cs="Times New Roman"/>
          <w:sz w:val="24"/>
        </w:rPr>
        <w:t>ez?</w:t>
      </w:r>
    </w:p>
    <w:p w:rsidR="006B5060" w:rsidRPr="00B641F2" w:rsidRDefault="006B5060" w:rsidP="006B5060">
      <w:pPr>
        <w:tabs>
          <w:tab w:val="left" w:leader="dot" w:pos="10206"/>
        </w:tabs>
        <w:spacing w:after="24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8754F" w:rsidRDefault="0088754F" w:rsidP="0088754F">
      <w:pPr>
        <w:ind w:left="567"/>
        <w:rPr>
          <w:rFonts w:ascii="Times New Roman" w:hAnsi="Times New Roman" w:cs="Times New Roman"/>
          <w:sz w:val="24"/>
        </w:rPr>
      </w:pPr>
      <w:r w:rsidRPr="0088754F">
        <w:rPr>
          <w:rFonts w:ascii="Times New Roman" w:hAnsi="Times New Roman" w:cs="Times New Roman"/>
          <w:sz w:val="24"/>
        </w:rPr>
        <w:t>Ki volt az utolsó személy, akit Magyarországon boszorkányság (és gyújtogatás) vádjával kivégeztek?</w:t>
      </w:r>
    </w:p>
    <w:p w:rsidR="006B5060" w:rsidRPr="00B641F2" w:rsidRDefault="006B5060" w:rsidP="006B5060">
      <w:pPr>
        <w:tabs>
          <w:tab w:val="left" w:leader="dot" w:pos="10206"/>
        </w:tabs>
        <w:spacing w:after="24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90457" w:rsidRPr="0088754F" w:rsidRDefault="00990457" w:rsidP="0088754F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88754F">
        <w:rPr>
          <w:b/>
          <w:sz w:val="28"/>
          <w:szCs w:val="28"/>
        </w:rPr>
        <w:lastRenderedPageBreak/>
        <w:t>1</w:t>
      </w:r>
      <w:r w:rsidR="00033C62" w:rsidRPr="0088754F">
        <w:rPr>
          <w:b/>
          <w:sz w:val="28"/>
          <w:szCs w:val="28"/>
        </w:rPr>
        <w:t>2</w:t>
      </w:r>
      <w:r w:rsidRPr="0088754F">
        <w:rPr>
          <w:b/>
          <w:sz w:val="28"/>
          <w:szCs w:val="28"/>
        </w:rPr>
        <w:t>.</w:t>
      </w:r>
      <w:r w:rsidR="00D829CA">
        <w:rPr>
          <w:b/>
          <w:sz w:val="28"/>
          <w:szCs w:val="28"/>
        </w:rPr>
        <w:t xml:space="preserve"> </w:t>
      </w:r>
      <w:r w:rsidR="006D4206">
        <w:rPr>
          <w:b/>
          <w:sz w:val="28"/>
          <w:szCs w:val="28"/>
        </w:rPr>
        <w:t>Népszokások-boszorkányok</w:t>
      </w:r>
    </w:p>
    <w:p w:rsidR="00560CC4" w:rsidRPr="00D829CA" w:rsidRDefault="00560CC4" w:rsidP="006B5060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D829CA">
        <w:rPr>
          <w:rFonts w:ascii="Times New Roman" w:hAnsi="Times New Roman" w:cs="Times New Roman"/>
          <w:sz w:val="24"/>
        </w:rPr>
        <w:t>Mi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a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kapcsolat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a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lucaszék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és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a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boszorkányok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között?</w:t>
      </w:r>
      <w:r w:rsidR="006B5060">
        <w:rPr>
          <w:rFonts w:ascii="Times New Roman" w:hAnsi="Times New Roman" w:cs="Times New Roman"/>
          <w:sz w:val="24"/>
        </w:rPr>
        <w:tab/>
      </w:r>
    </w:p>
    <w:p w:rsidR="00D969E4" w:rsidRDefault="00D969E4" w:rsidP="006B5060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</w:rPr>
      </w:pPr>
      <w:r w:rsidRPr="00D829CA">
        <w:rPr>
          <w:rFonts w:ascii="Times New Roman" w:hAnsi="Times New Roman" w:cs="Times New Roman"/>
          <w:sz w:val="24"/>
        </w:rPr>
        <w:t>Milyen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népszokás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a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Luca</w:t>
      </w:r>
      <w:r w:rsidR="0088754F" w:rsidRPr="00D829CA">
        <w:rPr>
          <w:rFonts w:ascii="Times New Roman" w:hAnsi="Times New Roman" w:cs="Times New Roman"/>
          <w:sz w:val="24"/>
        </w:rPr>
        <w:t xml:space="preserve"> </w:t>
      </w:r>
      <w:r w:rsidRPr="00D829CA">
        <w:rPr>
          <w:rFonts w:ascii="Times New Roman" w:hAnsi="Times New Roman" w:cs="Times New Roman"/>
          <w:sz w:val="24"/>
        </w:rPr>
        <w:t>ostora?</w:t>
      </w:r>
      <w:r w:rsidR="006B5060">
        <w:rPr>
          <w:rFonts w:ascii="Times New Roman" w:hAnsi="Times New Roman" w:cs="Times New Roman"/>
          <w:sz w:val="24"/>
        </w:rPr>
        <w:tab/>
      </w:r>
    </w:p>
    <w:p w:rsidR="006D4206" w:rsidRPr="007C3530" w:rsidRDefault="006D4206" w:rsidP="006B5060">
      <w:pPr>
        <w:tabs>
          <w:tab w:val="left" w:leader="dot" w:pos="10206"/>
        </w:tabs>
        <w:spacing w:after="24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C3530">
        <w:rPr>
          <w:rFonts w:ascii="Times New Roman" w:hAnsi="Times New Roman" w:cs="Times New Roman"/>
          <w:sz w:val="24"/>
          <w:szCs w:val="24"/>
        </w:rPr>
        <w:t xml:space="preserve">Egy </w:t>
      </w:r>
      <w:r w:rsidRPr="007C3530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Ormán</w:t>
      </w:r>
      <w:bookmarkStart w:id="0" w:name="_GoBack"/>
      <w:bookmarkEnd w:id="0"/>
      <w:r w:rsidRPr="007C3530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>ságban elterjedt szokásra lennék kíváncsi a boszorkányokkal kapcsolatban?</w:t>
      </w:r>
      <w:r w:rsidR="006B5060" w:rsidRPr="007C3530">
        <w:rPr>
          <w:rFonts w:ascii="Times New Roman" w:hAnsi="Times New Roman" w:cs="Times New Roman"/>
          <w:color w:val="333333"/>
          <w:sz w:val="24"/>
          <w:szCs w:val="24"/>
          <w:shd w:val="clear" w:color="auto" w:fill="FEFEFE"/>
        </w:rPr>
        <w:tab/>
      </w:r>
    </w:p>
    <w:p w:rsidR="00B96D82" w:rsidRDefault="00990457" w:rsidP="0088754F">
      <w:pPr>
        <w:pStyle w:val="NormlWeb"/>
        <w:shd w:val="clear" w:color="auto" w:fill="FFFFFF"/>
        <w:spacing w:before="480" w:beforeAutospacing="0" w:after="240" w:line="240" w:lineRule="auto"/>
        <w:rPr>
          <w:b/>
          <w:sz w:val="28"/>
          <w:szCs w:val="28"/>
        </w:rPr>
      </w:pPr>
      <w:r w:rsidRPr="0088754F">
        <w:rPr>
          <w:b/>
          <w:sz w:val="28"/>
          <w:szCs w:val="28"/>
        </w:rPr>
        <w:t>1</w:t>
      </w:r>
      <w:r w:rsidR="00033C62" w:rsidRPr="0088754F">
        <w:rPr>
          <w:b/>
          <w:sz w:val="28"/>
          <w:szCs w:val="28"/>
        </w:rPr>
        <w:t>3</w:t>
      </w:r>
      <w:r w:rsidR="00B20A7A" w:rsidRPr="0088754F">
        <w:rPr>
          <w:b/>
          <w:sz w:val="28"/>
          <w:szCs w:val="28"/>
        </w:rPr>
        <w:t>.</w:t>
      </w:r>
      <w:r w:rsidR="0088754F">
        <w:rPr>
          <w:b/>
          <w:sz w:val="28"/>
          <w:szCs w:val="28"/>
        </w:rPr>
        <w:t xml:space="preserve"> A</w:t>
      </w:r>
      <w:r w:rsidR="0088754F" w:rsidRPr="0088754F">
        <w:rPr>
          <w:b/>
          <w:sz w:val="28"/>
          <w:szCs w:val="28"/>
        </w:rPr>
        <w:t xml:space="preserve"> </w:t>
      </w:r>
      <w:r w:rsidR="00B96D82" w:rsidRPr="0088754F">
        <w:rPr>
          <w:b/>
          <w:sz w:val="28"/>
          <w:szCs w:val="28"/>
        </w:rPr>
        <w:t>következő</w:t>
      </w:r>
      <w:r w:rsidR="0088754F" w:rsidRPr="0088754F">
        <w:rPr>
          <w:b/>
          <w:sz w:val="28"/>
          <w:szCs w:val="28"/>
        </w:rPr>
        <w:t xml:space="preserve"> </w:t>
      </w:r>
      <w:r w:rsidR="00B96D82" w:rsidRPr="0088754F">
        <w:rPr>
          <w:b/>
          <w:sz w:val="28"/>
          <w:szCs w:val="28"/>
        </w:rPr>
        <w:t>képeken</w:t>
      </w:r>
      <w:r w:rsidR="0088754F">
        <w:rPr>
          <w:b/>
          <w:sz w:val="28"/>
          <w:szCs w:val="28"/>
        </w:rPr>
        <w:t xml:space="preserve"> a boszorkánysághoz kapcsolódó </w:t>
      </w:r>
      <w:r w:rsidR="00B96D82" w:rsidRPr="0088754F">
        <w:rPr>
          <w:b/>
          <w:sz w:val="28"/>
          <w:szCs w:val="28"/>
        </w:rPr>
        <w:t>festmények</w:t>
      </w:r>
      <w:r w:rsidR="0088754F">
        <w:rPr>
          <w:b/>
          <w:sz w:val="28"/>
          <w:szCs w:val="28"/>
        </w:rPr>
        <w:t>et vagy</w:t>
      </w:r>
      <w:r w:rsidR="0088754F" w:rsidRPr="0088754F">
        <w:rPr>
          <w:b/>
          <w:sz w:val="28"/>
          <w:szCs w:val="28"/>
        </w:rPr>
        <w:t xml:space="preserve"> </w:t>
      </w:r>
      <w:r w:rsidR="00B96D82" w:rsidRPr="0088754F">
        <w:rPr>
          <w:b/>
          <w:sz w:val="28"/>
          <w:szCs w:val="28"/>
        </w:rPr>
        <w:t>szobrok</w:t>
      </w:r>
      <w:r w:rsidR="0088754F">
        <w:rPr>
          <w:b/>
          <w:sz w:val="28"/>
          <w:szCs w:val="28"/>
        </w:rPr>
        <w:t>at látnak. Kiknek az alkotásai</w:t>
      </w:r>
      <w:r w:rsidR="00033C62" w:rsidRPr="0088754F">
        <w:rPr>
          <w:b/>
          <w:sz w:val="28"/>
          <w:szCs w:val="28"/>
        </w:rPr>
        <w:t>?</w:t>
      </w:r>
    </w:p>
    <w:p w:rsidR="006B5060" w:rsidRPr="006B5060" w:rsidRDefault="006B5060" w:rsidP="006B5060">
      <w:pPr>
        <w:pStyle w:val="NormlWeb"/>
        <w:shd w:val="clear" w:color="auto" w:fill="FFFFFF"/>
        <w:tabs>
          <w:tab w:val="left" w:leader="dot" w:pos="10206"/>
        </w:tabs>
        <w:spacing w:before="480" w:beforeAutospacing="0" w:after="240" w:line="240" w:lineRule="auto"/>
        <w:rPr>
          <w:sz w:val="28"/>
          <w:szCs w:val="28"/>
        </w:rPr>
      </w:pPr>
      <w:r w:rsidRPr="006B5060">
        <w:rPr>
          <w:sz w:val="28"/>
          <w:szCs w:val="28"/>
        </w:rPr>
        <w:t>1. kép</w:t>
      </w:r>
      <w:r w:rsidRPr="006B5060">
        <w:rPr>
          <w:sz w:val="28"/>
          <w:szCs w:val="28"/>
        </w:rPr>
        <w:tab/>
      </w:r>
    </w:p>
    <w:p w:rsidR="006B5060" w:rsidRPr="006B5060" w:rsidRDefault="006B5060" w:rsidP="006B5060">
      <w:pPr>
        <w:pStyle w:val="NormlWeb"/>
        <w:shd w:val="clear" w:color="auto" w:fill="FFFFFF"/>
        <w:tabs>
          <w:tab w:val="left" w:leader="dot" w:pos="10206"/>
        </w:tabs>
        <w:spacing w:before="480" w:beforeAutospacing="0" w:after="240" w:line="240" w:lineRule="auto"/>
        <w:rPr>
          <w:sz w:val="28"/>
          <w:szCs w:val="28"/>
        </w:rPr>
      </w:pPr>
      <w:r w:rsidRPr="006B5060">
        <w:rPr>
          <w:sz w:val="28"/>
          <w:szCs w:val="28"/>
        </w:rPr>
        <w:t>2. kép</w:t>
      </w:r>
      <w:r w:rsidRPr="006B5060">
        <w:rPr>
          <w:sz w:val="28"/>
          <w:szCs w:val="28"/>
        </w:rPr>
        <w:tab/>
      </w:r>
    </w:p>
    <w:p w:rsidR="006B5060" w:rsidRPr="006B5060" w:rsidRDefault="006B5060" w:rsidP="006B5060">
      <w:pPr>
        <w:pStyle w:val="NormlWeb"/>
        <w:shd w:val="clear" w:color="auto" w:fill="FFFFFF"/>
        <w:tabs>
          <w:tab w:val="left" w:leader="dot" w:pos="10206"/>
        </w:tabs>
        <w:spacing w:before="480" w:beforeAutospacing="0" w:after="240" w:line="240" w:lineRule="auto"/>
        <w:rPr>
          <w:sz w:val="28"/>
          <w:szCs w:val="28"/>
        </w:rPr>
      </w:pPr>
      <w:r w:rsidRPr="006B5060">
        <w:rPr>
          <w:sz w:val="28"/>
          <w:szCs w:val="28"/>
        </w:rPr>
        <w:t>3. kép</w:t>
      </w:r>
      <w:r w:rsidRPr="006B5060">
        <w:rPr>
          <w:sz w:val="28"/>
          <w:szCs w:val="28"/>
        </w:rPr>
        <w:tab/>
      </w:r>
    </w:p>
    <w:p w:rsidR="006B5060" w:rsidRPr="006B5060" w:rsidRDefault="006B5060" w:rsidP="006B5060">
      <w:pPr>
        <w:pStyle w:val="NormlWeb"/>
        <w:shd w:val="clear" w:color="auto" w:fill="FFFFFF"/>
        <w:tabs>
          <w:tab w:val="left" w:leader="dot" w:pos="10206"/>
        </w:tabs>
        <w:spacing w:before="480" w:beforeAutospacing="0" w:after="240" w:line="240" w:lineRule="auto"/>
        <w:rPr>
          <w:sz w:val="28"/>
          <w:szCs w:val="28"/>
        </w:rPr>
      </w:pPr>
      <w:r w:rsidRPr="006B5060">
        <w:rPr>
          <w:sz w:val="28"/>
          <w:szCs w:val="28"/>
        </w:rPr>
        <w:t>4. kép</w:t>
      </w:r>
      <w:r w:rsidRPr="006B5060">
        <w:rPr>
          <w:sz w:val="28"/>
          <w:szCs w:val="28"/>
        </w:rPr>
        <w:tab/>
      </w:r>
    </w:p>
    <w:p w:rsidR="006B5060" w:rsidRPr="006B5060" w:rsidRDefault="006B5060" w:rsidP="006B5060">
      <w:pPr>
        <w:pStyle w:val="NormlWeb"/>
        <w:shd w:val="clear" w:color="auto" w:fill="FFFFFF"/>
        <w:tabs>
          <w:tab w:val="left" w:leader="dot" w:pos="10206"/>
        </w:tabs>
        <w:spacing w:before="480" w:beforeAutospacing="0" w:after="240" w:line="240" w:lineRule="auto"/>
        <w:rPr>
          <w:sz w:val="28"/>
          <w:szCs w:val="28"/>
        </w:rPr>
      </w:pPr>
      <w:r w:rsidRPr="006B5060">
        <w:rPr>
          <w:sz w:val="28"/>
          <w:szCs w:val="28"/>
        </w:rPr>
        <w:t>5. kép</w:t>
      </w:r>
      <w:r w:rsidRPr="006B5060">
        <w:rPr>
          <w:sz w:val="28"/>
          <w:szCs w:val="28"/>
        </w:rPr>
        <w:tab/>
      </w:r>
    </w:p>
    <w:p w:rsidR="006B5060" w:rsidRPr="006B5060" w:rsidRDefault="006B5060" w:rsidP="00CF3F89">
      <w:pPr>
        <w:pStyle w:val="NormlWeb"/>
        <w:shd w:val="clear" w:color="auto" w:fill="FFFFFF"/>
        <w:tabs>
          <w:tab w:val="left" w:leader="dot" w:pos="10206"/>
        </w:tabs>
        <w:spacing w:before="480" w:beforeAutospacing="0" w:after="600" w:line="240" w:lineRule="auto"/>
        <w:rPr>
          <w:sz w:val="28"/>
          <w:szCs w:val="28"/>
        </w:rPr>
      </w:pPr>
      <w:r w:rsidRPr="006B5060">
        <w:rPr>
          <w:sz w:val="28"/>
          <w:szCs w:val="28"/>
        </w:rPr>
        <w:t>6. kép</w:t>
      </w:r>
      <w:r w:rsidRPr="006B5060">
        <w:rPr>
          <w:sz w:val="28"/>
          <w:szCs w:val="28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64"/>
        <w:gridCol w:w="5192"/>
      </w:tblGrid>
      <w:tr w:rsidR="004502A8" w:rsidTr="00CF3F89">
        <w:trPr>
          <w:trHeight w:val="5696"/>
        </w:trPr>
        <w:tc>
          <w:tcPr>
            <w:tcW w:w="5303" w:type="dxa"/>
            <w:vAlign w:val="center"/>
          </w:tcPr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851A88" wp14:editId="72579052">
                  <wp:extent cx="2922403" cy="2191802"/>
                  <wp:effectExtent l="0" t="0" r="0" b="0"/>
                  <wp:docPr id="1" name="Kép 1" descr="C:\Users\DFMVK-JAVTK\Desktop\2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FMVK-JAVTK\Desktop\2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834" cy="21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A8" w:rsidRPr="004502A8" w:rsidRDefault="004502A8" w:rsidP="004502A8">
            <w:pPr>
              <w:pStyle w:val="NormlWeb"/>
              <w:spacing w:before="0" w:beforeAutospacing="0" w:after="0" w:line="240" w:lineRule="auto"/>
              <w:jc w:val="center"/>
              <w:rPr>
                <w:sz w:val="28"/>
                <w:szCs w:val="28"/>
              </w:rPr>
            </w:pPr>
            <w:r w:rsidRPr="004502A8">
              <w:rPr>
                <w:szCs w:val="28"/>
              </w:rPr>
              <w:t>1. kép</w:t>
            </w:r>
          </w:p>
        </w:tc>
        <w:tc>
          <w:tcPr>
            <w:tcW w:w="5303" w:type="dxa"/>
          </w:tcPr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488D7B" wp14:editId="0E686C8C">
                  <wp:extent cx="2267999" cy="3240000"/>
                  <wp:effectExtent l="0" t="0" r="0" b="0"/>
                  <wp:docPr id="8" name="Kép 8" descr="C:\Users\DFMVK-JAVTK\Desktop\3. 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FMVK-JAVTK\Desktop\3. 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999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Pr="004502A8">
              <w:rPr>
                <w:szCs w:val="28"/>
              </w:rPr>
              <w:t>. kép</w:t>
            </w:r>
          </w:p>
        </w:tc>
      </w:tr>
      <w:tr w:rsidR="004502A8" w:rsidTr="00CF3F89">
        <w:trPr>
          <w:trHeight w:val="5384"/>
        </w:trPr>
        <w:tc>
          <w:tcPr>
            <w:tcW w:w="5303" w:type="dxa"/>
          </w:tcPr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18E790" wp14:editId="71785BB2">
                  <wp:extent cx="2630320" cy="3240000"/>
                  <wp:effectExtent l="0" t="0" r="0" b="0"/>
                  <wp:docPr id="3" name="Kép 3" descr="C:\Users\DFMVK-JAVTK\Desktop\4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FMVK-JAVTK\Desktop\4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320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A8" w:rsidRDefault="004502A8" w:rsidP="00D829CA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3</w:t>
            </w:r>
            <w:r w:rsidRPr="004502A8">
              <w:rPr>
                <w:szCs w:val="28"/>
              </w:rPr>
              <w:t>. kép</w:t>
            </w:r>
          </w:p>
        </w:tc>
        <w:tc>
          <w:tcPr>
            <w:tcW w:w="5303" w:type="dxa"/>
          </w:tcPr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62BA72" wp14:editId="339767C7">
                  <wp:extent cx="2193749" cy="3240000"/>
                  <wp:effectExtent l="0" t="0" r="0" b="0"/>
                  <wp:docPr id="4" name="Kép 4" descr="C:\Users\DFMVK-JAVTK\Desktop\5.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FMVK-JAVTK\Desktop\5.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749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 w:rsidRPr="004502A8">
              <w:rPr>
                <w:szCs w:val="28"/>
              </w:rPr>
              <w:t>4. kép</w:t>
            </w:r>
          </w:p>
        </w:tc>
      </w:tr>
      <w:tr w:rsidR="004502A8" w:rsidTr="00CF3F89">
        <w:tc>
          <w:tcPr>
            <w:tcW w:w="5303" w:type="dxa"/>
          </w:tcPr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751841" wp14:editId="71306315">
                  <wp:extent cx="2035176" cy="3240000"/>
                  <wp:effectExtent l="0" t="0" r="3175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6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5</w:t>
            </w:r>
            <w:r w:rsidRPr="004502A8">
              <w:rPr>
                <w:szCs w:val="28"/>
              </w:rPr>
              <w:t>. kép</w:t>
            </w:r>
          </w:p>
        </w:tc>
        <w:tc>
          <w:tcPr>
            <w:tcW w:w="5303" w:type="dxa"/>
          </w:tcPr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5604ED" wp14:editId="4707F24E">
                  <wp:extent cx="2352675" cy="3242877"/>
                  <wp:effectExtent l="0" t="0" r="0" b="0"/>
                  <wp:docPr id="6" name="Kép 6" descr="C:\Users\DFMVK-JAVTK\Desktop\sabbath g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FMVK-JAVTK\Desktop\sabbath g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63" cy="32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2A8" w:rsidRDefault="004502A8" w:rsidP="004502A8">
            <w:pPr>
              <w:pStyle w:val="NormlWeb"/>
              <w:spacing w:before="480" w:beforeAutospacing="0" w:after="24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6</w:t>
            </w:r>
            <w:r w:rsidRPr="004502A8">
              <w:rPr>
                <w:szCs w:val="28"/>
              </w:rPr>
              <w:t>. kép</w:t>
            </w:r>
          </w:p>
        </w:tc>
      </w:tr>
    </w:tbl>
    <w:p w:rsidR="00D829CA" w:rsidRPr="00CF3F89" w:rsidRDefault="00D829CA" w:rsidP="00D829CA">
      <w:pPr>
        <w:pStyle w:val="NormlWeb"/>
        <w:shd w:val="clear" w:color="auto" w:fill="FFFFFF"/>
        <w:spacing w:before="480" w:beforeAutospacing="0" w:after="240" w:line="240" w:lineRule="auto"/>
        <w:rPr>
          <w:b/>
          <w:color w:val="FF0000"/>
          <w:sz w:val="28"/>
          <w:szCs w:val="28"/>
        </w:rPr>
      </w:pPr>
      <w:r w:rsidRPr="00CF3F89">
        <w:rPr>
          <w:b/>
          <w:color w:val="FF0000"/>
          <w:sz w:val="28"/>
          <w:szCs w:val="28"/>
        </w:rPr>
        <w:t>+1 kérdés</w:t>
      </w:r>
    </w:p>
    <w:p w:rsidR="008D213E" w:rsidRDefault="006D4206" w:rsidP="00660356">
      <w:pPr>
        <w:pStyle w:val="NormlWeb"/>
        <w:spacing w:after="0" w:line="240" w:lineRule="auto"/>
      </w:pPr>
      <w:r>
        <w:t xml:space="preserve">Töltse ki </w:t>
      </w:r>
      <w:r w:rsidR="00B20A7A">
        <w:t>az</w:t>
      </w:r>
      <w:r w:rsidR="0088754F">
        <w:t xml:space="preserve"> </w:t>
      </w:r>
      <w:r w:rsidR="00B20A7A">
        <w:t>alább</w:t>
      </w:r>
      <w:r w:rsidR="00D829CA">
        <w:t>i</w:t>
      </w:r>
      <w:r w:rsidR="0088754F">
        <w:t xml:space="preserve"> </w:t>
      </w:r>
      <w:r>
        <w:t xml:space="preserve">kvízt </w:t>
      </w:r>
      <w:r w:rsidR="00B20A7A">
        <w:t>(Ctrl</w:t>
      </w:r>
      <w:r w:rsidR="0088754F">
        <w:t xml:space="preserve"> </w:t>
      </w:r>
      <w:r w:rsidR="00B20A7A">
        <w:t>és</w:t>
      </w:r>
      <w:r w:rsidR="0088754F">
        <w:t xml:space="preserve"> </w:t>
      </w:r>
      <w:r w:rsidR="00D829CA">
        <w:t>bal egér</w:t>
      </w:r>
      <w:r w:rsidR="00B20A7A">
        <w:t>kattintás</w:t>
      </w:r>
      <w:r w:rsidR="0088754F">
        <w:t xml:space="preserve"> </w:t>
      </w:r>
      <w:r w:rsidR="00B20A7A">
        <w:t>a</w:t>
      </w:r>
      <w:r w:rsidR="0088754F">
        <w:t xml:space="preserve"> </w:t>
      </w:r>
      <w:r w:rsidR="00B20A7A">
        <w:t>megnyitáshoz)</w:t>
      </w:r>
      <w:r w:rsidR="00033C62">
        <w:t>,</w:t>
      </w:r>
      <w:r w:rsidR="0088754F">
        <w:t xml:space="preserve"> </w:t>
      </w:r>
      <w:r w:rsidR="00B20A7A">
        <w:t>majd</w:t>
      </w:r>
      <w:r w:rsidR="0088754F">
        <w:t xml:space="preserve"> </w:t>
      </w:r>
      <w:r w:rsidR="00B20A7A">
        <w:t>a</w:t>
      </w:r>
      <w:r w:rsidR="00033C62">
        <w:t>z</w:t>
      </w:r>
      <w:r w:rsidR="0088754F">
        <w:t xml:space="preserve"> </w:t>
      </w:r>
      <w:r w:rsidR="00033C62">
        <w:t>eredményt</w:t>
      </w:r>
      <w:r w:rsidR="0088754F">
        <w:t xml:space="preserve"> </w:t>
      </w:r>
      <w:r w:rsidR="00B20A7A">
        <w:t>másolja</w:t>
      </w:r>
      <w:r w:rsidR="0088754F">
        <w:t xml:space="preserve"> </w:t>
      </w:r>
      <w:r w:rsidR="00B20A7A">
        <w:t>be</w:t>
      </w:r>
      <w:r w:rsidR="0088754F">
        <w:t xml:space="preserve"> </w:t>
      </w:r>
      <w:r w:rsidR="00B20A7A">
        <w:t>a</w:t>
      </w:r>
      <w:r w:rsidR="0088754F">
        <w:t xml:space="preserve"> </w:t>
      </w:r>
      <w:r w:rsidR="00B20A7A">
        <w:t>feladatlap</w:t>
      </w:r>
      <w:r w:rsidR="0088754F">
        <w:t xml:space="preserve"> </w:t>
      </w:r>
      <w:r w:rsidR="00B20A7A">
        <w:t>végére.</w:t>
      </w:r>
    </w:p>
    <w:p w:rsidR="00B20A7A" w:rsidRDefault="00D05C4B" w:rsidP="00D829CA">
      <w:pPr>
        <w:pStyle w:val="NormlWeb"/>
        <w:spacing w:after="0" w:line="240" w:lineRule="auto"/>
        <w:ind w:left="567"/>
      </w:pPr>
      <w:hyperlink r:id="rId16" w:history="1">
        <w:r w:rsidR="00B20A7A" w:rsidRPr="00E86490">
          <w:rPr>
            <w:rStyle w:val="Hiperhivatkozs"/>
          </w:rPr>
          <w:t>https://www.napikviz.com/quizzes/milyen-boszorkany-vagy/410</w:t>
        </w:r>
      </w:hyperlink>
    </w:p>
    <w:sectPr w:rsidR="00B20A7A" w:rsidSect="00DF0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47F6"/>
    <w:multiLevelType w:val="hybridMultilevel"/>
    <w:tmpl w:val="DCD682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6CC3"/>
    <w:multiLevelType w:val="hybridMultilevel"/>
    <w:tmpl w:val="895637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7CB9"/>
    <w:multiLevelType w:val="hybridMultilevel"/>
    <w:tmpl w:val="2E7C93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D7B61"/>
    <w:multiLevelType w:val="hybridMultilevel"/>
    <w:tmpl w:val="004EFE6C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C3710"/>
    <w:multiLevelType w:val="hybridMultilevel"/>
    <w:tmpl w:val="004EFE6C"/>
    <w:lvl w:ilvl="0" w:tplc="040E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D296607"/>
    <w:multiLevelType w:val="hybridMultilevel"/>
    <w:tmpl w:val="DCD682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1ABA"/>
    <w:multiLevelType w:val="hybridMultilevel"/>
    <w:tmpl w:val="06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936B0"/>
    <w:multiLevelType w:val="hybridMultilevel"/>
    <w:tmpl w:val="004EFE6C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D737A"/>
    <w:multiLevelType w:val="hybridMultilevel"/>
    <w:tmpl w:val="DCD682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E50CD"/>
    <w:multiLevelType w:val="hybridMultilevel"/>
    <w:tmpl w:val="3B84C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6"/>
    <w:rsid w:val="00033C62"/>
    <w:rsid w:val="00086408"/>
    <w:rsid w:val="00087E35"/>
    <w:rsid w:val="00143985"/>
    <w:rsid w:val="00233519"/>
    <w:rsid w:val="00276C5D"/>
    <w:rsid w:val="002E6924"/>
    <w:rsid w:val="00372A2D"/>
    <w:rsid w:val="003C322D"/>
    <w:rsid w:val="003D3DFD"/>
    <w:rsid w:val="00433DC5"/>
    <w:rsid w:val="004502A8"/>
    <w:rsid w:val="00473045"/>
    <w:rsid w:val="004A66E5"/>
    <w:rsid w:val="004B5C36"/>
    <w:rsid w:val="00506DB0"/>
    <w:rsid w:val="00535E5B"/>
    <w:rsid w:val="00560CC4"/>
    <w:rsid w:val="0060282E"/>
    <w:rsid w:val="00611F69"/>
    <w:rsid w:val="006541D5"/>
    <w:rsid w:val="00660356"/>
    <w:rsid w:val="006B5060"/>
    <w:rsid w:val="006D4206"/>
    <w:rsid w:val="00767ADC"/>
    <w:rsid w:val="007C3530"/>
    <w:rsid w:val="007D259B"/>
    <w:rsid w:val="00824335"/>
    <w:rsid w:val="00866620"/>
    <w:rsid w:val="0088754F"/>
    <w:rsid w:val="008C146B"/>
    <w:rsid w:val="008D213E"/>
    <w:rsid w:val="00990457"/>
    <w:rsid w:val="00A05B66"/>
    <w:rsid w:val="00A159FC"/>
    <w:rsid w:val="00AE066D"/>
    <w:rsid w:val="00B20A7A"/>
    <w:rsid w:val="00B641F2"/>
    <w:rsid w:val="00B96D82"/>
    <w:rsid w:val="00C61D3A"/>
    <w:rsid w:val="00C655A8"/>
    <w:rsid w:val="00C87E1C"/>
    <w:rsid w:val="00CF3F89"/>
    <w:rsid w:val="00D05C4B"/>
    <w:rsid w:val="00D27CDB"/>
    <w:rsid w:val="00D829CA"/>
    <w:rsid w:val="00D969E4"/>
    <w:rsid w:val="00DF0ED7"/>
    <w:rsid w:val="00DF721E"/>
    <w:rsid w:val="00E244A1"/>
    <w:rsid w:val="00E526B7"/>
    <w:rsid w:val="00E93B47"/>
    <w:rsid w:val="00EF6027"/>
    <w:rsid w:val="00F22970"/>
    <w:rsid w:val="00F41C70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451E-9A64-464B-95D7-08C761B0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D6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6035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526B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526B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560CC4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FD6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A2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41C70"/>
    <w:pPr>
      <w:ind w:left="720"/>
      <w:contextualSpacing/>
    </w:pPr>
  </w:style>
  <w:style w:type="table" w:styleId="Rcsostblzat">
    <w:name w:val="Table Grid"/>
    <w:basedOn w:val="Normltblzat"/>
    <w:uiPriority w:val="39"/>
    <w:rsid w:val="0045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FI0KFxXNs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DnJzYrL2e4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pikviz.com/quizzes/milyen-boszorkany-vagy/41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MwBcHVD3bo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0438-98B5-4673-8E89-658F047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Beáta Gyurkóné Marton</cp:lastModifiedBy>
  <cp:revision>3</cp:revision>
  <dcterms:created xsi:type="dcterms:W3CDTF">2021-02-09T15:05:00Z</dcterms:created>
  <dcterms:modified xsi:type="dcterms:W3CDTF">2021-02-09T15:06:00Z</dcterms:modified>
</cp:coreProperties>
</file>